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916" w:rsidRPr="005D19B6" w:rsidRDefault="0049493C" w:rsidP="00806E47">
      <w:pPr>
        <w:pStyle w:val="4"/>
        <w:jc w:val="center"/>
      </w:pPr>
      <w:r>
        <w:t>每周一案</w:t>
      </w:r>
      <w:r>
        <w:rPr>
          <w:rFonts w:hint="eastAsia"/>
        </w:rPr>
        <w:t xml:space="preserve">  </w:t>
      </w:r>
      <w:r>
        <w:rPr>
          <w:rFonts w:hint="eastAsia"/>
        </w:rPr>
        <w:t>第</w:t>
      </w:r>
      <w:r>
        <w:rPr>
          <w:rFonts w:hint="eastAsia"/>
        </w:rPr>
        <w:t>253</w:t>
      </w:r>
      <w:r>
        <w:rPr>
          <w:rFonts w:hint="eastAsia"/>
        </w:rPr>
        <w:t>期</w:t>
      </w:r>
      <w:r>
        <w:rPr>
          <w:rFonts w:hint="eastAsia"/>
        </w:rPr>
        <w:t xml:space="preserve">  </w:t>
      </w:r>
      <w:r w:rsidR="00600576">
        <w:rPr>
          <w:rFonts w:hint="eastAsia"/>
        </w:rPr>
        <w:t>“网约车”乱象</w:t>
      </w:r>
      <w:r w:rsidR="005D19B6">
        <w:rPr>
          <w:rFonts w:hint="eastAsia"/>
        </w:rPr>
        <w:t>丛生</w:t>
      </w:r>
      <w:r w:rsidR="005D19B6">
        <w:rPr>
          <w:rFonts w:hint="eastAsia"/>
        </w:rPr>
        <w:t xml:space="preserve"> </w:t>
      </w:r>
      <w:r w:rsidR="005D19B6">
        <w:rPr>
          <w:rFonts w:hint="eastAsia"/>
        </w:rPr>
        <w:t>用车注意安全</w:t>
      </w:r>
    </w:p>
    <w:p w:rsidR="00600576" w:rsidRDefault="00600576" w:rsidP="00600576">
      <w:pPr>
        <w:pStyle w:val="a3"/>
        <w:spacing w:before="0" w:beforeAutospacing="0" w:after="0" w:afterAutospacing="0" w:line="480" w:lineRule="exact"/>
        <w:ind w:firstLineChars="200" w:firstLine="480"/>
        <w:rPr>
          <w:color w:val="000000"/>
        </w:rPr>
      </w:pPr>
      <w:r w:rsidRPr="00600576">
        <w:rPr>
          <w:color w:val="000000"/>
        </w:rPr>
        <w:t>2018年5月5日</w:t>
      </w:r>
      <w:r w:rsidR="00A93D41" w:rsidRPr="00600576">
        <w:rPr>
          <w:color w:val="000000"/>
        </w:rPr>
        <w:t>11点50多分</w:t>
      </w:r>
      <w:r w:rsidRPr="00600576">
        <w:rPr>
          <w:color w:val="000000"/>
        </w:rPr>
        <w:t>，空姐李明珠出门乘坐滴滴</w:t>
      </w:r>
      <w:r>
        <w:rPr>
          <w:rFonts w:hint="eastAsia"/>
          <w:color w:val="000000"/>
        </w:rPr>
        <w:t>，</w:t>
      </w:r>
      <w:r w:rsidRPr="00600576">
        <w:rPr>
          <w:color w:val="000000"/>
        </w:rPr>
        <w:t>要回老家参加亲戚的婚礼。</w:t>
      </w:r>
      <w:r w:rsidR="00A93D41">
        <w:rPr>
          <w:rFonts w:hint="eastAsia"/>
          <w:color w:val="000000"/>
        </w:rPr>
        <w:t>在</w:t>
      </w:r>
      <w:r w:rsidR="00A93D41">
        <w:rPr>
          <w:color w:val="000000"/>
        </w:rPr>
        <w:t>乘坐滴滴期间</w:t>
      </w:r>
      <w:r w:rsidR="00A93D41">
        <w:rPr>
          <w:rFonts w:hint="eastAsia"/>
          <w:color w:val="000000"/>
        </w:rPr>
        <w:t>，</w:t>
      </w:r>
      <w:r w:rsidRPr="00600576">
        <w:rPr>
          <w:color w:val="000000"/>
        </w:rPr>
        <w:t>李明珠给同在一家航空公司做空姐，且住在一起的室友发微信称，“（司机）是个变态，说我长得特别美，特别想亲我一口。”</w:t>
      </w:r>
      <w:r w:rsidR="00A93D41">
        <w:rPr>
          <w:rFonts w:hint="eastAsia"/>
          <w:color w:val="000000"/>
        </w:rPr>
        <w:t>后</w:t>
      </w:r>
      <w:r w:rsidR="00A93D41">
        <w:rPr>
          <w:color w:val="000000"/>
        </w:rPr>
        <w:t>其</w:t>
      </w:r>
      <w:r w:rsidRPr="00600576">
        <w:rPr>
          <w:color w:val="000000"/>
        </w:rPr>
        <w:t>室友不放心，再次拨打她的电话，却听见电话那端，李明珠一连说了三句“没事了、没事了、没事了”，然后电话被挂断了</w:t>
      </w:r>
      <w:r w:rsidR="00AA790E">
        <w:rPr>
          <w:rFonts w:hint="eastAsia"/>
          <w:color w:val="000000"/>
        </w:rPr>
        <w:t>，</w:t>
      </w:r>
      <w:r w:rsidR="00AA790E">
        <w:rPr>
          <w:color w:val="000000"/>
        </w:rPr>
        <w:t>之后再无联系</w:t>
      </w:r>
      <w:r w:rsidR="00AA790E">
        <w:rPr>
          <w:rFonts w:hint="eastAsia"/>
          <w:color w:val="000000"/>
        </w:rPr>
        <w:t>。</w:t>
      </w:r>
    </w:p>
    <w:p w:rsidR="00600576" w:rsidRPr="00600576" w:rsidRDefault="00AA790E" w:rsidP="00600576">
      <w:pPr>
        <w:pStyle w:val="a3"/>
        <w:spacing w:before="0" w:beforeAutospacing="0" w:after="0" w:afterAutospacing="0" w:line="480" w:lineRule="exact"/>
        <w:ind w:firstLineChars="200" w:firstLine="480"/>
        <w:rPr>
          <w:color w:val="000000"/>
        </w:rPr>
      </w:pPr>
      <w:r w:rsidRPr="00AA790E">
        <w:rPr>
          <w:color w:val="000000"/>
        </w:rPr>
        <w:t>5月7日，李明珠家人向公安机关报案</w:t>
      </w:r>
      <w:r w:rsidRPr="00AA790E">
        <w:rPr>
          <w:rFonts w:hint="eastAsia"/>
          <w:color w:val="000000"/>
        </w:rPr>
        <w:t>。</w:t>
      </w:r>
      <w:r w:rsidR="00600576" w:rsidRPr="00600576">
        <w:rPr>
          <w:color w:val="000000"/>
        </w:rPr>
        <w:t>5月8日，警方告知家属</w:t>
      </w:r>
      <w:hyperlink r:id="rId6" w:tgtFrame="_blank" w:history="1">
        <w:r w:rsidR="00600576" w:rsidRPr="00600576">
          <w:rPr>
            <w:color w:val="000000"/>
          </w:rPr>
          <w:t>李明珠</w:t>
        </w:r>
      </w:hyperlink>
      <w:r w:rsidR="00600576" w:rsidRPr="00600576">
        <w:rPr>
          <w:color w:val="000000"/>
        </w:rPr>
        <w:t>的遗体被找到，身中多刀。2018年5月12日凌晨4时30分许，经多方努力、全力搜寻，警方在郑州市西三环附近一河渠内打捞出一具尸体。警方已对打捞出的尸体</w:t>
      </w:r>
      <w:hyperlink r:id="rId7" w:tgtFrame="_blank" w:history="1">
        <w:r w:rsidR="00600576" w:rsidRPr="00600576">
          <w:rPr>
            <w:color w:val="000000"/>
          </w:rPr>
          <w:t>DNA</w:t>
        </w:r>
      </w:hyperlink>
      <w:r w:rsidR="00600576" w:rsidRPr="00600576">
        <w:rPr>
          <w:color w:val="000000"/>
        </w:rPr>
        <w:t>样本完成鉴定，可以确认，此次打捞出的尸体确系杀害空姐李明珠的犯罪嫌疑人刘振华。</w:t>
      </w:r>
    </w:p>
    <w:p w:rsidR="000D4408" w:rsidRPr="00A93D41" w:rsidRDefault="000D4408" w:rsidP="00A93D41">
      <w:pPr>
        <w:pStyle w:val="a3"/>
        <w:spacing w:beforeLines="50" w:before="156" w:beforeAutospacing="0" w:afterLines="50" w:after="156" w:afterAutospacing="0" w:line="480" w:lineRule="exact"/>
        <w:ind w:firstLineChars="200" w:firstLine="482"/>
        <w:rPr>
          <w:rFonts w:asciiTheme="minorEastAsia" w:eastAsiaTheme="minorEastAsia" w:hAnsiTheme="minorEastAsia"/>
          <w:b/>
        </w:rPr>
      </w:pPr>
      <w:r w:rsidRPr="00F818BA">
        <w:rPr>
          <w:rFonts w:asciiTheme="minorEastAsia" w:eastAsiaTheme="minorEastAsia" w:hAnsiTheme="minorEastAsia" w:hint="eastAsia"/>
          <w:b/>
        </w:rPr>
        <w:t>【案例分析】</w:t>
      </w:r>
    </w:p>
    <w:p w:rsidR="00C25DE2" w:rsidRPr="00C25DE2" w:rsidRDefault="00C25DE2" w:rsidP="00C25DE2">
      <w:pPr>
        <w:pStyle w:val="a3"/>
        <w:spacing w:before="0" w:beforeAutospacing="0" w:after="0" w:afterAutospacing="0" w:line="480" w:lineRule="exact"/>
        <w:ind w:firstLineChars="200" w:firstLine="480"/>
        <w:rPr>
          <w:color w:val="000000"/>
        </w:rPr>
      </w:pPr>
      <w:r w:rsidRPr="00C25DE2">
        <w:rPr>
          <w:color w:val="000000"/>
        </w:rPr>
        <w:t>近年来，网约车</w:t>
      </w:r>
      <w:r w:rsidR="00A93D41">
        <w:rPr>
          <w:color w:val="000000"/>
        </w:rPr>
        <w:t>行业</w:t>
      </w:r>
      <w:r>
        <w:rPr>
          <w:rFonts w:hint="eastAsia"/>
          <w:color w:val="000000"/>
        </w:rPr>
        <w:t>蓬勃</w:t>
      </w:r>
      <w:r w:rsidRPr="00C25DE2">
        <w:rPr>
          <w:color w:val="000000"/>
        </w:rPr>
        <w:t>发展、异军突起，为公众带来出行便利，但存在的问题也不容忽视。现实中，由于“烧钱大战”</w:t>
      </w:r>
      <w:r w:rsidR="009D3E63">
        <w:rPr>
          <w:rFonts w:hint="eastAsia"/>
          <w:color w:val="000000"/>
        </w:rPr>
        <w:t>、</w:t>
      </w:r>
      <w:r w:rsidRPr="00C25DE2">
        <w:rPr>
          <w:color w:val="000000"/>
        </w:rPr>
        <w:t>“高价补贴”造成非法客运车辆增多，扰乱市场秩序</w:t>
      </w:r>
      <w:r w:rsidR="009D3E63">
        <w:rPr>
          <w:rFonts w:hint="eastAsia"/>
          <w:color w:val="000000"/>
        </w:rPr>
        <w:t>；</w:t>
      </w:r>
      <w:r w:rsidRPr="00C25DE2">
        <w:rPr>
          <w:color w:val="000000"/>
        </w:rPr>
        <w:t>由于审核机制不严，导致不符合营运标准的“黑车”“马甲车”时有所见</w:t>
      </w:r>
      <w:r w:rsidR="009D3E63">
        <w:rPr>
          <w:rFonts w:hint="eastAsia"/>
          <w:color w:val="000000"/>
        </w:rPr>
        <w:t>；</w:t>
      </w:r>
      <w:r w:rsidRPr="00C25DE2">
        <w:rPr>
          <w:color w:val="000000"/>
        </w:rPr>
        <w:t>由于监管惩处不力，导致“爽约车”、计价不透明等乱象滋生</w:t>
      </w:r>
      <w:r w:rsidR="00A93D41">
        <w:rPr>
          <w:rFonts w:hint="eastAsia"/>
          <w:color w:val="000000"/>
        </w:rPr>
        <w:t>。</w:t>
      </w:r>
      <w:r w:rsidRPr="00C25DE2">
        <w:rPr>
          <w:color w:val="000000"/>
        </w:rPr>
        <w:t>市场“跑马圈地”，服务却大幅缩水，监管也容易出现盲区。</w:t>
      </w:r>
    </w:p>
    <w:p w:rsidR="00772AFA" w:rsidRDefault="00C25DE2" w:rsidP="000D4408">
      <w:pPr>
        <w:pStyle w:val="a3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  <w:b/>
        </w:rPr>
      </w:pPr>
      <w:r w:rsidRPr="00C25DE2">
        <w:rPr>
          <w:color w:val="000000"/>
        </w:rPr>
        <w:t>在一些地方，粗放式发展和盲目扩张，也给网约车埋下种种安全隐患。从个别案件披露的信息来看，不论是接单账号与实际驾驶人不符，还是司机犯罪背景等信息筛查不严格，都表明相关平台在准入机制和安全措施上存在漏洞。</w:t>
      </w:r>
    </w:p>
    <w:p w:rsidR="00CF7C3D" w:rsidRPr="00A93D41" w:rsidRDefault="000541E4" w:rsidP="00A93D41">
      <w:pPr>
        <w:pStyle w:val="a3"/>
        <w:spacing w:beforeLines="50" w:before="156" w:beforeAutospacing="0" w:afterLines="50" w:after="156" w:afterAutospacing="0" w:line="480" w:lineRule="exact"/>
        <w:ind w:firstLineChars="200" w:firstLine="482"/>
        <w:rPr>
          <w:rFonts w:asciiTheme="minorEastAsia" w:eastAsiaTheme="minorEastAsia" w:hAnsiTheme="minorEastAsia"/>
          <w:b/>
        </w:rPr>
      </w:pPr>
      <w:r w:rsidRPr="00F818BA">
        <w:rPr>
          <w:rFonts w:asciiTheme="minorEastAsia" w:eastAsiaTheme="minorEastAsia" w:hAnsiTheme="minorEastAsia" w:hint="eastAsia"/>
          <w:b/>
        </w:rPr>
        <w:t>【</w:t>
      </w:r>
      <w:r w:rsidR="00772AFA" w:rsidRPr="00A93D41">
        <w:rPr>
          <w:rFonts w:asciiTheme="minorEastAsia" w:eastAsiaTheme="minorEastAsia" w:hAnsiTheme="minorEastAsia" w:hint="eastAsia"/>
          <w:b/>
        </w:rPr>
        <w:t>保卫处提醒</w:t>
      </w:r>
      <w:r w:rsidRPr="00F818BA">
        <w:rPr>
          <w:rFonts w:asciiTheme="minorEastAsia" w:eastAsiaTheme="minorEastAsia" w:hAnsiTheme="minorEastAsia" w:hint="eastAsia"/>
          <w:b/>
        </w:rPr>
        <w:t>】</w:t>
      </w:r>
    </w:p>
    <w:p w:rsidR="007F6028" w:rsidRDefault="007F6028" w:rsidP="00A93D41">
      <w:pPr>
        <w:pStyle w:val="a3"/>
        <w:spacing w:before="0" w:beforeAutospacing="0" w:after="0" w:afterAutospacing="0" w:line="480" w:lineRule="exact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1、</w:t>
      </w:r>
      <w:r w:rsidR="00A93D41">
        <w:rPr>
          <w:rFonts w:hint="eastAsia"/>
          <w:color w:val="000000"/>
        </w:rPr>
        <w:t>上车前确认车辆信息。上车前一定要仔细核对打车平台提供给自</w:t>
      </w:r>
      <w:r w:rsidR="00C25DE2" w:rsidRPr="007F6028">
        <w:rPr>
          <w:rFonts w:hint="eastAsia"/>
          <w:color w:val="000000"/>
        </w:rPr>
        <w:t>己的车辆牌照、型号和颜色。</w:t>
      </w:r>
    </w:p>
    <w:p w:rsidR="007F6028" w:rsidRDefault="00A93D41" w:rsidP="00A93D41">
      <w:pPr>
        <w:pStyle w:val="a3"/>
        <w:spacing w:before="0" w:beforeAutospacing="0" w:after="0" w:afterAutospacing="0" w:line="480" w:lineRule="exact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2、</w:t>
      </w:r>
      <w:r w:rsidR="00C25DE2" w:rsidRPr="007F6028">
        <w:rPr>
          <w:rFonts w:hint="eastAsia"/>
          <w:color w:val="000000"/>
        </w:rPr>
        <w:t>与自己的亲朋好友微信实时共享位置，最好告诉朋友，自己安全下车后会打电话向对方确认平安，一定要让司机听见。</w:t>
      </w:r>
    </w:p>
    <w:p w:rsidR="007F6028" w:rsidRDefault="00A93D41" w:rsidP="00A93D41">
      <w:pPr>
        <w:pStyle w:val="a3"/>
        <w:spacing w:before="0" w:beforeAutospacing="0" w:after="0" w:afterAutospacing="0" w:line="480" w:lineRule="exact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3、</w:t>
      </w:r>
      <w:r w:rsidR="00C25DE2" w:rsidRPr="007F6028">
        <w:rPr>
          <w:rFonts w:hint="eastAsia"/>
          <w:color w:val="000000"/>
        </w:rPr>
        <w:t>上车后核对行程路线和目的地，拒绝司机半路拉人，随意拼客。</w:t>
      </w:r>
    </w:p>
    <w:p w:rsidR="00F818BA" w:rsidRDefault="00A93D41" w:rsidP="00A93D41">
      <w:pPr>
        <w:pStyle w:val="a3"/>
        <w:spacing w:before="0" w:beforeAutospacing="0" w:after="0" w:afterAutospacing="0" w:line="480" w:lineRule="exact"/>
        <w:ind w:firstLineChars="200" w:firstLine="480"/>
        <w:rPr>
          <w:color w:val="000000"/>
        </w:rPr>
      </w:pPr>
      <w:r>
        <w:rPr>
          <w:rFonts w:hint="eastAsia"/>
          <w:color w:val="000000"/>
        </w:rPr>
        <w:lastRenderedPageBreak/>
        <w:t>4、</w:t>
      </w:r>
      <w:r w:rsidR="00C25DE2" w:rsidRPr="007F6028">
        <w:rPr>
          <w:rFonts w:hint="eastAsia"/>
          <w:color w:val="000000"/>
        </w:rPr>
        <w:t>不要坐在副驾驶，后排座相对更安全。尽量选择坐在司机的后面，打开窗户。</w:t>
      </w:r>
    </w:p>
    <w:p w:rsidR="00A93D41" w:rsidRDefault="00B70737" w:rsidP="00A93D41">
      <w:pPr>
        <w:pStyle w:val="a3"/>
        <w:spacing w:before="0" w:beforeAutospacing="0" w:after="0" w:afterAutospacing="0" w:line="480" w:lineRule="exact"/>
        <w:ind w:firstLineChars="200" w:firstLine="480"/>
        <w:rPr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5、如发现司机有异常行为的，请立即要求下车，情况严重的，立即拨打110求助。</w:t>
      </w:r>
    </w:p>
    <w:p w:rsidR="00A93D41" w:rsidRPr="00455F2F" w:rsidRDefault="00A93D41" w:rsidP="00A93D41">
      <w:pPr>
        <w:pStyle w:val="a3"/>
        <w:spacing w:before="0" w:beforeAutospacing="0" w:after="0" w:afterAutospacing="0"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F818BA" w:rsidRPr="00455F2F" w:rsidRDefault="00F818BA" w:rsidP="00F818BA">
      <w:pPr>
        <w:pStyle w:val="a3"/>
        <w:spacing w:before="0" w:beforeAutospacing="0" w:after="0" w:afterAutospacing="0" w:line="480" w:lineRule="exact"/>
        <w:ind w:rightChars="404" w:right="848" w:firstLineChars="252" w:firstLine="706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F818BA" w:rsidRPr="00455F2F" w:rsidRDefault="00F818BA" w:rsidP="00F818BA">
      <w:pPr>
        <w:pStyle w:val="a3"/>
        <w:spacing w:before="0" w:beforeAutospacing="0" w:after="0" w:afterAutospacing="0" w:line="480" w:lineRule="exact"/>
        <w:ind w:rightChars="404" w:right="848" w:firstLineChars="252" w:firstLine="706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F818BA" w:rsidRPr="00717DB1" w:rsidRDefault="00F818BA" w:rsidP="00F818BA">
      <w:pPr>
        <w:pStyle w:val="a3"/>
        <w:spacing w:before="0" w:beforeAutospacing="0" w:after="0" w:afterAutospacing="0" w:line="480" w:lineRule="exact"/>
        <w:ind w:rightChars="404" w:right="848"/>
        <w:jc w:val="right"/>
        <w:rPr>
          <w:rFonts w:asciiTheme="minorEastAsia" w:eastAsiaTheme="minorEastAsia" w:hAnsiTheme="minorEastAsia"/>
        </w:rPr>
      </w:pPr>
      <w:r w:rsidRPr="00717DB1">
        <w:rPr>
          <w:rFonts w:asciiTheme="minorEastAsia" w:eastAsiaTheme="minorEastAsia" w:hAnsiTheme="minorEastAsia"/>
        </w:rPr>
        <w:t>华东理工大学</w:t>
      </w:r>
      <w:r w:rsidRPr="00717DB1">
        <w:rPr>
          <w:rFonts w:asciiTheme="minorEastAsia" w:eastAsiaTheme="minorEastAsia" w:hAnsiTheme="minorEastAsia" w:hint="eastAsia"/>
        </w:rPr>
        <w:t>保卫处</w:t>
      </w:r>
    </w:p>
    <w:p w:rsidR="00F818BA" w:rsidRPr="00F818BA" w:rsidRDefault="00F818BA" w:rsidP="00A93D41">
      <w:pPr>
        <w:pStyle w:val="a3"/>
        <w:spacing w:before="0" w:beforeAutospacing="0" w:after="0" w:afterAutospacing="0" w:line="480" w:lineRule="exact"/>
        <w:ind w:right="960"/>
        <w:jc w:val="right"/>
        <w:rPr>
          <w:b/>
          <w:color w:val="000000"/>
        </w:rPr>
      </w:pPr>
      <w:r w:rsidRPr="00717DB1">
        <w:rPr>
          <w:rFonts w:asciiTheme="minorEastAsia" w:hAnsiTheme="minorEastAsia"/>
          <w:color w:val="000000"/>
        </w:rPr>
        <w:t>201</w:t>
      </w:r>
      <w:r w:rsidR="004B519F">
        <w:rPr>
          <w:rFonts w:asciiTheme="minorEastAsia" w:hAnsiTheme="minorEastAsia"/>
          <w:color w:val="000000"/>
        </w:rPr>
        <w:t>8</w:t>
      </w:r>
      <w:r w:rsidRPr="00717DB1">
        <w:rPr>
          <w:rFonts w:asciiTheme="minorEastAsia" w:hAnsiTheme="minorEastAsia"/>
          <w:color w:val="000000"/>
        </w:rPr>
        <w:t>年</w:t>
      </w:r>
      <w:r w:rsidR="004B519F">
        <w:rPr>
          <w:rFonts w:asciiTheme="minorEastAsia" w:hAnsiTheme="minorEastAsia"/>
          <w:color w:val="000000"/>
        </w:rPr>
        <w:t>5</w:t>
      </w:r>
      <w:r w:rsidRPr="00717DB1">
        <w:rPr>
          <w:rFonts w:asciiTheme="minorEastAsia" w:hAnsiTheme="minorEastAsia"/>
          <w:color w:val="000000"/>
        </w:rPr>
        <w:t>月</w:t>
      </w:r>
      <w:r w:rsidR="004B519F">
        <w:rPr>
          <w:rFonts w:asciiTheme="minorEastAsia" w:hAnsiTheme="minorEastAsia" w:hint="eastAsia"/>
          <w:color w:val="000000"/>
        </w:rPr>
        <w:t>1</w:t>
      </w:r>
      <w:r>
        <w:rPr>
          <w:rFonts w:asciiTheme="minorEastAsia" w:hAnsiTheme="minorEastAsia"/>
          <w:color w:val="000000"/>
        </w:rPr>
        <w:t>7</w:t>
      </w:r>
      <w:r w:rsidRPr="00717DB1">
        <w:rPr>
          <w:rFonts w:asciiTheme="minorEastAsia" w:hAnsiTheme="minorEastAsia"/>
          <w:color w:val="000000"/>
        </w:rPr>
        <w:t>日</w:t>
      </w:r>
    </w:p>
    <w:sectPr w:rsidR="00F818BA" w:rsidRPr="00F818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A97" w:rsidRDefault="00E86A97" w:rsidP="00062960">
      <w:r>
        <w:separator/>
      </w:r>
    </w:p>
  </w:endnote>
  <w:endnote w:type="continuationSeparator" w:id="0">
    <w:p w:rsidR="00E86A97" w:rsidRDefault="00E86A97" w:rsidP="0006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A97" w:rsidRDefault="00E86A97" w:rsidP="00062960">
      <w:r>
        <w:separator/>
      </w:r>
    </w:p>
  </w:footnote>
  <w:footnote w:type="continuationSeparator" w:id="0">
    <w:p w:rsidR="00E86A97" w:rsidRDefault="00E86A97" w:rsidP="00062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87"/>
    <w:rsid w:val="000541E4"/>
    <w:rsid w:val="00062960"/>
    <w:rsid w:val="00075AA4"/>
    <w:rsid w:val="000D4408"/>
    <w:rsid w:val="000D477C"/>
    <w:rsid w:val="002F48B4"/>
    <w:rsid w:val="003F163C"/>
    <w:rsid w:val="00435BF6"/>
    <w:rsid w:val="0048749E"/>
    <w:rsid w:val="0049493C"/>
    <w:rsid w:val="004B519F"/>
    <w:rsid w:val="00512E3B"/>
    <w:rsid w:val="005911DC"/>
    <w:rsid w:val="005D19B6"/>
    <w:rsid w:val="00600576"/>
    <w:rsid w:val="00772AFA"/>
    <w:rsid w:val="007F6028"/>
    <w:rsid w:val="00806E47"/>
    <w:rsid w:val="0084760A"/>
    <w:rsid w:val="00992B87"/>
    <w:rsid w:val="009D3E63"/>
    <w:rsid w:val="00A16FF1"/>
    <w:rsid w:val="00A60916"/>
    <w:rsid w:val="00A93D41"/>
    <w:rsid w:val="00AA6061"/>
    <w:rsid w:val="00AA790E"/>
    <w:rsid w:val="00B047A1"/>
    <w:rsid w:val="00B70737"/>
    <w:rsid w:val="00C25DE2"/>
    <w:rsid w:val="00CF7C3D"/>
    <w:rsid w:val="00E506C6"/>
    <w:rsid w:val="00E86A97"/>
    <w:rsid w:val="00F23105"/>
    <w:rsid w:val="00F8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5D9FC4-1872-4FCC-9077-593B22D0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0D440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06E4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06E4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806E4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47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0D4408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4">
    <w:name w:val="Strong"/>
    <w:basedOn w:val="a0"/>
    <w:uiPriority w:val="22"/>
    <w:qFormat/>
    <w:rsid w:val="000D4408"/>
    <w:rPr>
      <w:b/>
      <w:bCs/>
    </w:rPr>
  </w:style>
  <w:style w:type="character" w:customStyle="1" w:styleId="apple-converted-space">
    <w:name w:val="apple-converted-space"/>
    <w:basedOn w:val="a0"/>
    <w:rsid w:val="000D4408"/>
  </w:style>
  <w:style w:type="character" w:styleId="a5">
    <w:name w:val="Hyperlink"/>
    <w:basedOn w:val="a0"/>
    <w:uiPriority w:val="99"/>
    <w:semiHidden/>
    <w:unhideWhenUsed/>
    <w:rsid w:val="00F818BA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806E47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806E4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806E47"/>
    <w:rPr>
      <w:b/>
      <w:bCs/>
      <w:sz w:val="28"/>
      <w:szCs w:val="28"/>
    </w:rPr>
  </w:style>
  <w:style w:type="paragraph" w:styleId="a6">
    <w:name w:val="header"/>
    <w:basedOn w:val="a"/>
    <w:link w:val="Char"/>
    <w:uiPriority w:val="99"/>
    <w:unhideWhenUsed/>
    <w:rsid w:val="00062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62960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629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629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62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ike.baidu.com/item/DNA/981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6%9D%8E%E6%98%8E%E7%8F%A0/2257400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高德君</dc:creator>
  <cp:keywords/>
  <dc:description/>
  <cp:lastModifiedBy>高 德君</cp:lastModifiedBy>
  <cp:revision>12</cp:revision>
  <dcterms:created xsi:type="dcterms:W3CDTF">2018-05-17T01:28:00Z</dcterms:created>
  <dcterms:modified xsi:type="dcterms:W3CDTF">2018-05-17T06:05:00Z</dcterms:modified>
</cp:coreProperties>
</file>