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3E075" w14:textId="38FBEFC8" w:rsidR="00DD7B94" w:rsidRDefault="00B7280D" w:rsidP="003621F3">
      <w:pPr>
        <w:pStyle w:val="4"/>
        <w:jc w:val="center"/>
      </w:pPr>
      <w:r w:rsidRPr="00E21AD6">
        <w:rPr>
          <w:rFonts w:asciiTheme="minorEastAsia" w:eastAsiaTheme="minorEastAsia" w:hAnsiTheme="minorEastAsia" w:hint="eastAsia"/>
        </w:rPr>
        <w:t>每</w:t>
      </w:r>
      <w:proofErr w:type="gramStart"/>
      <w:r w:rsidRPr="00E21AD6">
        <w:rPr>
          <w:rFonts w:asciiTheme="minorEastAsia" w:eastAsiaTheme="minorEastAsia" w:hAnsiTheme="minorEastAsia" w:hint="eastAsia"/>
        </w:rPr>
        <w:t>周一案</w:t>
      </w:r>
      <w:proofErr w:type="gramEnd"/>
      <w:r w:rsidRPr="00E21AD6">
        <w:rPr>
          <w:rFonts w:asciiTheme="minorEastAsia" w:eastAsiaTheme="minorEastAsia" w:hAnsiTheme="minorEastAsia" w:hint="eastAsia"/>
        </w:rPr>
        <w:t xml:space="preserve"> 第</w:t>
      </w:r>
      <w:r w:rsidR="00E21AD6" w:rsidRPr="00E21AD6">
        <w:rPr>
          <w:rFonts w:asciiTheme="minorEastAsia" w:eastAsiaTheme="minorEastAsia" w:hAnsiTheme="minorEastAsia"/>
        </w:rPr>
        <w:t>308</w:t>
      </w:r>
      <w:r w:rsidRPr="00E21AD6">
        <w:rPr>
          <w:rFonts w:asciiTheme="minorEastAsia" w:eastAsiaTheme="minorEastAsia" w:hAnsiTheme="minorEastAsia" w:hint="eastAsia"/>
        </w:rPr>
        <w:t>期 反诈骗系列之“断卡”</w:t>
      </w:r>
    </w:p>
    <w:p w14:paraId="33350054" w14:textId="77777777" w:rsidR="00832E31" w:rsidRDefault="003621F3" w:rsidP="00BD5A53">
      <w:pPr>
        <w:spacing w:line="360" w:lineRule="auto"/>
        <w:ind w:firstLineChars="200" w:firstLine="480"/>
        <w:rPr>
          <w:rFonts w:ascii="等线" w:eastAsia="等线" w:hAnsi="等线"/>
          <w:sz w:val="24"/>
          <w:szCs w:val="24"/>
          <w:u w:color="000000"/>
        </w:rPr>
      </w:pPr>
      <w:r w:rsidRPr="00E21AD6">
        <w:rPr>
          <w:rFonts w:ascii="等线" w:eastAsia="等线" w:hAnsi="等线" w:cs="宋体" w:hint="eastAsia"/>
          <w:sz w:val="24"/>
          <w:szCs w:val="24"/>
          <w:u w:color="000000"/>
        </w:rPr>
        <w:t>20</w:t>
      </w:r>
      <w:r w:rsidR="0040363B">
        <w:rPr>
          <w:rFonts w:ascii="等线" w:eastAsia="等线" w:hAnsi="等线" w:cs="宋体"/>
          <w:sz w:val="24"/>
          <w:szCs w:val="24"/>
          <w:u w:color="000000"/>
        </w:rPr>
        <w:t>19</w:t>
      </w:r>
      <w:r w:rsidRPr="00E21AD6">
        <w:rPr>
          <w:rFonts w:ascii="等线" w:eastAsia="等线" w:hAnsi="等线" w:cs="宋体" w:hint="eastAsia"/>
          <w:sz w:val="24"/>
          <w:szCs w:val="24"/>
          <w:u w:color="000000"/>
        </w:rPr>
        <w:t>年</w:t>
      </w:r>
      <w:r w:rsidR="0040363B">
        <w:rPr>
          <w:rFonts w:ascii="等线" w:eastAsia="等线" w:hAnsi="等线" w:cs="宋体"/>
          <w:sz w:val="24"/>
          <w:szCs w:val="24"/>
          <w:u w:color="000000"/>
        </w:rPr>
        <w:t>9</w:t>
      </w:r>
      <w:r w:rsidRPr="00E21AD6">
        <w:rPr>
          <w:rFonts w:ascii="等线" w:eastAsia="等线" w:hAnsi="等线" w:cs="宋体" w:hint="eastAsia"/>
          <w:sz w:val="24"/>
          <w:szCs w:val="24"/>
          <w:u w:color="000000"/>
        </w:rPr>
        <w:t>月，</w:t>
      </w:r>
      <w:r w:rsidR="009C54DC">
        <w:rPr>
          <w:rFonts w:ascii="等线" w:eastAsia="等线" w:hAnsi="等线" w:cs="宋体" w:hint="eastAsia"/>
          <w:sz w:val="24"/>
          <w:szCs w:val="24"/>
          <w:u w:color="000000"/>
        </w:rPr>
        <w:t>四川某高校</w:t>
      </w:r>
      <w:r w:rsidR="0040363B" w:rsidRPr="0040363B">
        <w:rPr>
          <w:rFonts w:ascii="等线" w:eastAsia="等线" w:hAnsi="等线" w:hint="eastAsia"/>
          <w:sz w:val="24"/>
          <w:szCs w:val="24"/>
          <w:u w:color="000000"/>
        </w:rPr>
        <w:t>大</w:t>
      </w:r>
      <w:proofErr w:type="gramStart"/>
      <w:r w:rsidR="0040363B" w:rsidRPr="0040363B">
        <w:rPr>
          <w:rFonts w:ascii="等线" w:eastAsia="等线" w:hAnsi="等线" w:hint="eastAsia"/>
          <w:sz w:val="24"/>
          <w:szCs w:val="24"/>
          <w:u w:color="000000"/>
        </w:rPr>
        <w:t>一</w:t>
      </w:r>
      <w:proofErr w:type="gramEnd"/>
      <w:r w:rsidR="0040363B" w:rsidRPr="0040363B">
        <w:rPr>
          <w:rFonts w:ascii="等线" w:eastAsia="等线" w:hAnsi="等线" w:hint="eastAsia"/>
          <w:sz w:val="24"/>
          <w:szCs w:val="24"/>
          <w:u w:color="000000"/>
        </w:rPr>
        <w:t>学生吴某在其同学</w:t>
      </w:r>
      <w:r w:rsidR="0040363B">
        <w:rPr>
          <w:rFonts w:ascii="等线" w:eastAsia="等线" w:hAnsi="等线" w:hint="eastAsia"/>
          <w:sz w:val="24"/>
          <w:szCs w:val="24"/>
          <w:u w:color="000000"/>
        </w:rPr>
        <w:t>王某</w:t>
      </w:r>
      <w:r w:rsidR="0040363B" w:rsidRPr="0040363B">
        <w:rPr>
          <w:rFonts w:ascii="等线" w:eastAsia="等线" w:hAnsi="等线" w:hint="eastAsia"/>
          <w:sz w:val="24"/>
          <w:szCs w:val="24"/>
          <w:u w:color="000000"/>
        </w:rPr>
        <w:t>的提议下，将其</w:t>
      </w:r>
      <w:r w:rsidR="009E545D">
        <w:rPr>
          <w:rFonts w:ascii="等线" w:eastAsia="等线" w:hAnsi="等线" w:hint="eastAsia"/>
          <w:sz w:val="24"/>
          <w:szCs w:val="24"/>
          <w:u w:color="000000"/>
        </w:rPr>
        <w:t>本人</w:t>
      </w:r>
      <w:r w:rsidR="0040363B" w:rsidRPr="0040363B">
        <w:rPr>
          <w:rFonts w:ascii="等线" w:eastAsia="等线" w:hAnsi="等线" w:hint="eastAsia"/>
          <w:sz w:val="24"/>
          <w:szCs w:val="24"/>
          <w:u w:color="000000"/>
        </w:rPr>
        <w:t>共计22张</w:t>
      </w:r>
      <w:r w:rsidR="009E545D">
        <w:rPr>
          <w:rFonts w:ascii="等线" w:eastAsia="等线" w:hAnsi="等线" w:hint="eastAsia"/>
          <w:sz w:val="24"/>
          <w:szCs w:val="24"/>
          <w:u w:color="000000"/>
        </w:rPr>
        <w:t>银行卡</w:t>
      </w:r>
      <w:r w:rsidR="0040363B" w:rsidRPr="0040363B">
        <w:rPr>
          <w:rFonts w:ascii="等线" w:eastAsia="等线" w:hAnsi="等线" w:hint="eastAsia"/>
          <w:sz w:val="24"/>
          <w:szCs w:val="24"/>
          <w:u w:color="000000"/>
        </w:rPr>
        <w:t>，非法提供给</w:t>
      </w:r>
      <w:r w:rsidR="0040363B">
        <w:rPr>
          <w:rFonts w:ascii="等线" w:eastAsia="等线" w:hAnsi="等线" w:hint="eastAsia"/>
          <w:sz w:val="24"/>
          <w:szCs w:val="24"/>
          <w:u w:color="000000"/>
        </w:rPr>
        <w:t>王某</w:t>
      </w:r>
      <w:r w:rsidR="0040363B" w:rsidRPr="0040363B">
        <w:rPr>
          <w:rFonts w:ascii="等线" w:eastAsia="等线" w:hAnsi="等线" w:hint="eastAsia"/>
          <w:sz w:val="24"/>
          <w:szCs w:val="24"/>
          <w:u w:color="000000"/>
        </w:rPr>
        <w:t>，并从中牟利8000元。其后，</w:t>
      </w:r>
      <w:r w:rsidR="0040363B">
        <w:rPr>
          <w:rFonts w:ascii="等线" w:eastAsia="等线" w:hAnsi="等线" w:hint="eastAsia"/>
          <w:sz w:val="24"/>
          <w:szCs w:val="24"/>
          <w:u w:color="000000"/>
        </w:rPr>
        <w:t>王某</w:t>
      </w:r>
      <w:r w:rsidR="0040363B" w:rsidRPr="0040363B">
        <w:rPr>
          <w:rFonts w:ascii="等线" w:eastAsia="等线" w:hAnsi="等线" w:hint="eastAsia"/>
          <w:sz w:val="24"/>
          <w:szCs w:val="24"/>
          <w:u w:color="000000"/>
        </w:rPr>
        <w:t>将上述部分</w:t>
      </w:r>
      <w:r w:rsidR="00F45BFC">
        <w:rPr>
          <w:rFonts w:ascii="等线" w:eastAsia="等线" w:hAnsi="等线" w:hint="eastAsia"/>
          <w:sz w:val="24"/>
          <w:szCs w:val="24"/>
          <w:u w:color="000000"/>
        </w:rPr>
        <w:t>银行</w:t>
      </w:r>
      <w:r w:rsidR="0040363B" w:rsidRPr="0040363B">
        <w:rPr>
          <w:rFonts w:ascii="等线" w:eastAsia="等线" w:hAnsi="等线" w:hint="eastAsia"/>
          <w:sz w:val="24"/>
          <w:szCs w:val="24"/>
          <w:u w:color="000000"/>
        </w:rPr>
        <w:t>卡</w:t>
      </w:r>
      <w:proofErr w:type="gramStart"/>
      <w:r w:rsidR="0040363B" w:rsidRPr="0040363B">
        <w:rPr>
          <w:rFonts w:ascii="等线" w:eastAsia="等线" w:hAnsi="等线" w:hint="eastAsia"/>
          <w:sz w:val="24"/>
          <w:szCs w:val="24"/>
          <w:u w:color="000000"/>
        </w:rPr>
        <w:t>再非法</w:t>
      </w:r>
      <w:proofErr w:type="gramEnd"/>
      <w:r w:rsidR="0040363B" w:rsidRPr="0040363B">
        <w:rPr>
          <w:rFonts w:ascii="等线" w:eastAsia="等线" w:hAnsi="等线" w:hint="eastAsia"/>
          <w:sz w:val="24"/>
          <w:szCs w:val="24"/>
          <w:u w:color="000000"/>
        </w:rPr>
        <w:t>提供给他人。</w:t>
      </w:r>
    </w:p>
    <w:p w14:paraId="34AC407C" w14:textId="41B40BC9" w:rsidR="0040363B" w:rsidRPr="0040363B" w:rsidRDefault="0040363B" w:rsidP="00BD5A53">
      <w:pPr>
        <w:spacing w:line="360" w:lineRule="auto"/>
        <w:ind w:firstLineChars="200" w:firstLine="480"/>
        <w:rPr>
          <w:rFonts w:ascii="等线" w:eastAsia="等线" w:hAnsi="等线" w:cs="宋体"/>
          <w:sz w:val="24"/>
          <w:szCs w:val="24"/>
          <w:u w:color="000000"/>
        </w:rPr>
      </w:pPr>
      <w:r w:rsidRPr="0040363B">
        <w:rPr>
          <w:rFonts w:ascii="等线" w:eastAsia="等线" w:hAnsi="等线" w:cs="宋体" w:hint="eastAsia"/>
          <w:sz w:val="24"/>
          <w:szCs w:val="24"/>
          <w:u w:color="000000"/>
        </w:rPr>
        <w:t>20</w:t>
      </w:r>
      <w:r>
        <w:rPr>
          <w:rFonts w:ascii="等线" w:eastAsia="等线" w:hAnsi="等线" w:cs="宋体"/>
          <w:sz w:val="24"/>
          <w:szCs w:val="24"/>
          <w:u w:color="000000"/>
        </w:rPr>
        <w:t>20</w:t>
      </w:r>
      <w:r w:rsidRPr="0040363B">
        <w:rPr>
          <w:rFonts w:ascii="等线" w:eastAsia="等线" w:hAnsi="等线" w:cs="宋体" w:hint="eastAsia"/>
          <w:sz w:val="24"/>
          <w:szCs w:val="24"/>
          <w:u w:color="000000"/>
        </w:rPr>
        <w:t>年3</w:t>
      </w:r>
      <w:r>
        <w:rPr>
          <w:rFonts w:ascii="等线" w:eastAsia="等线" w:hAnsi="等线" w:cs="宋体" w:hint="eastAsia"/>
          <w:sz w:val="24"/>
          <w:szCs w:val="24"/>
          <w:u w:color="000000"/>
        </w:rPr>
        <w:t>月，被害人苏某</w:t>
      </w:r>
      <w:r w:rsidRPr="0040363B">
        <w:rPr>
          <w:rFonts w:ascii="等线" w:eastAsia="等线" w:hAnsi="等线" w:cs="宋体" w:hint="eastAsia"/>
          <w:sz w:val="24"/>
          <w:szCs w:val="24"/>
          <w:u w:color="000000"/>
        </w:rPr>
        <w:t>被他人电信诈骗走69980元，</w:t>
      </w:r>
      <w:r w:rsidR="009E545D" w:rsidRPr="0040363B">
        <w:rPr>
          <w:rFonts w:ascii="等线" w:eastAsia="等线" w:hAnsi="等线" w:cs="宋体" w:hint="eastAsia"/>
          <w:sz w:val="24"/>
          <w:szCs w:val="24"/>
          <w:u w:color="000000"/>
        </w:rPr>
        <w:t>经查证</w:t>
      </w:r>
      <w:r w:rsidR="009E545D">
        <w:rPr>
          <w:rFonts w:ascii="等线" w:eastAsia="等线" w:hAnsi="等线" w:cs="宋体" w:hint="eastAsia"/>
          <w:sz w:val="24"/>
          <w:szCs w:val="24"/>
          <w:u w:color="000000"/>
        </w:rPr>
        <w:t>，</w:t>
      </w:r>
      <w:r w:rsidRPr="0040363B">
        <w:rPr>
          <w:rFonts w:ascii="等线" w:eastAsia="等线" w:hAnsi="等线" w:cs="宋体" w:hint="eastAsia"/>
          <w:sz w:val="24"/>
          <w:szCs w:val="24"/>
          <w:u w:color="000000"/>
        </w:rPr>
        <w:t>案件中的涉案</w:t>
      </w:r>
      <w:r w:rsidR="009E545D">
        <w:rPr>
          <w:rFonts w:ascii="等线" w:eastAsia="等线" w:hAnsi="等线" w:cs="宋体" w:hint="eastAsia"/>
          <w:sz w:val="24"/>
          <w:szCs w:val="24"/>
          <w:u w:color="000000"/>
        </w:rPr>
        <w:t>银行</w:t>
      </w:r>
      <w:r w:rsidRPr="0040363B">
        <w:rPr>
          <w:rFonts w:ascii="等线" w:eastAsia="等线" w:hAnsi="等线" w:cs="宋体" w:hint="eastAsia"/>
          <w:sz w:val="24"/>
          <w:szCs w:val="24"/>
          <w:u w:color="000000"/>
        </w:rPr>
        <w:t>卡就是</w:t>
      </w:r>
      <w:r>
        <w:rPr>
          <w:rFonts w:ascii="等线" w:eastAsia="等线" w:hAnsi="等线" w:cs="宋体" w:hint="eastAsia"/>
          <w:sz w:val="24"/>
          <w:szCs w:val="24"/>
          <w:u w:color="000000"/>
        </w:rPr>
        <w:t>吴</w:t>
      </w:r>
      <w:r w:rsidR="009E545D">
        <w:rPr>
          <w:rFonts w:ascii="等线" w:eastAsia="等线" w:hAnsi="等线" w:cs="宋体" w:hint="eastAsia"/>
          <w:sz w:val="24"/>
          <w:szCs w:val="24"/>
          <w:u w:color="000000"/>
        </w:rPr>
        <w:t>某的银行卡</w:t>
      </w:r>
      <w:r w:rsidRPr="0040363B">
        <w:rPr>
          <w:rFonts w:ascii="等线" w:eastAsia="等线" w:hAnsi="等线" w:cs="宋体" w:hint="eastAsia"/>
          <w:sz w:val="24"/>
          <w:szCs w:val="24"/>
          <w:u w:color="000000"/>
        </w:rPr>
        <w:t>。20</w:t>
      </w:r>
      <w:r>
        <w:rPr>
          <w:rFonts w:ascii="等线" w:eastAsia="等线" w:hAnsi="等线" w:cs="宋体"/>
          <w:sz w:val="24"/>
          <w:szCs w:val="24"/>
          <w:u w:color="000000"/>
        </w:rPr>
        <w:t>20</w:t>
      </w:r>
      <w:r w:rsidRPr="0040363B">
        <w:rPr>
          <w:rFonts w:ascii="等线" w:eastAsia="等线" w:hAnsi="等线" w:cs="宋体" w:hint="eastAsia"/>
          <w:sz w:val="24"/>
          <w:szCs w:val="24"/>
          <w:u w:color="000000"/>
        </w:rPr>
        <w:t>年4月，被告人吴</w:t>
      </w:r>
      <w:r w:rsidR="009E545D">
        <w:rPr>
          <w:rFonts w:ascii="等线" w:eastAsia="等线" w:hAnsi="等线" w:cs="宋体" w:hint="eastAsia"/>
          <w:sz w:val="24"/>
          <w:szCs w:val="24"/>
          <w:u w:color="000000"/>
        </w:rPr>
        <w:t>某</w:t>
      </w:r>
      <w:r w:rsidRPr="0040363B">
        <w:rPr>
          <w:rFonts w:ascii="等线" w:eastAsia="等线" w:hAnsi="等线" w:cs="宋体" w:hint="eastAsia"/>
          <w:sz w:val="24"/>
          <w:szCs w:val="24"/>
          <w:u w:color="000000"/>
        </w:rPr>
        <w:t>被公安机关抓获。</w:t>
      </w:r>
    </w:p>
    <w:p w14:paraId="0B5D6570" w14:textId="5FBD8E53" w:rsidR="00FF7D56" w:rsidRPr="0040363B" w:rsidRDefault="00740AB9" w:rsidP="0040363B">
      <w:pPr>
        <w:spacing w:line="360" w:lineRule="auto"/>
        <w:ind w:firstLineChars="200" w:firstLine="480"/>
        <w:rPr>
          <w:rFonts w:ascii="等线" w:eastAsia="等线" w:hAnsi="等线" w:cs="宋体"/>
          <w:b/>
          <w:sz w:val="24"/>
          <w:szCs w:val="24"/>
          <w:u w:color="000000"/>
        </w:rPr>
      </w:pPr>
      <w:r w:rsidRPr="0040363B">
        <w:rPr>
          <w:rFonts w:ascii="等线" w:eastAsia="等线" w:hAnsi="等线" w:cs="宋体" w:hint="eastAsia"/>
          <w:b/>
          <w:sz w:val="24"/>
          <w:szCs w:val="24"/>
          <w:u w:color="000000"/>
        </w:rPr>
        <w:t>【</w:t>
      </w:r>
      <w:r w:rsidR="003003B8" w:rsidRPr="0040363B">
        <w:rPr>
          <w:rFonts w:ascii="等线" w:eastAsia="等线" w:hAnsi="等线" w:cs="宋体" w:hint="eastAsia"/>
          <w:b/>
          <w:sz w:val="24"/>
          <w:szCs w:val="24"/>
          <w:u w:color="000000"/>
        </w:rPr>
        <w:t>案例分析</w:t>
      </w:r>
      <w:r w:rsidRPr="0040363B">
        <w:rPr>
          <w:rFonts w:ascii="等线" w:eastAsia="等线" w:hAnsi="等线" w:cs="宋体" w:hint="eastAsia"/>
          <w:b/>
          <w:sz w:val="24"/>
          <w:szCs w:val="24"/>
          <w:u w:color="000000"/>
        </w:rPr>
        <w:t>】</w:t>
      </w:r>
    </w:p>
    <w:p w14:paraId="6DD9AA88" w14:textId="1A864261" w:rsidR="00B76F0A" w:rsidRPr="00CD3CD0" w:rsidRDefault="00B76F0A" w:rsidP="00CD3CD0">
      <w:pPr>
        <w:spacing w:line="360" w:lineRule="auto"/>
        <w:ind w:firstLineChars="200" w:firstLine="480"/>
        <w:rPr>
          <w:rFonts w:ascii="等线" w:eastAsia="等线" w:hAnsi="等线" w:cs="宋体"/>
          <w:sz w:val="24"/>
          <w:szCs w:val="24"/>
          <w:u w:color="000000"/>
        </w:rPr>
      </w:pPr>
      <w:r w:rsidRPr="00CD3CD0">
        <w:rPr>
          <w:rFonts w:ascii="等线" w:eastAsia="等线" w:hAnsi="等线" w:cs="宋体"/>
          <w:sz w:val="24"/>
          <w:szCs w:val="24"/>
          <w:u w:color="000000"/>
        </w:rPr>
        <w:t>“断卡”</w:t>
      </w:r>
      <w:r w:rsidRPr="00CD3CD0">
        <w:rPr>
          <w:rFonts w:ascii="等线" w:eastAsia="等线" w:hAnsi="等线" w:cs="宋体" w:hint="eastAsia"/>
          <w:sz w:val="24"/>
          <w:szCs w:val="24"/>
          <w:u w:color="000000"/>
        </w:rPr>
        <w:t>指的是</w:t>
      </w:r>
      <w:r w:rsidR="00CD3CD0" w:rsidRPr="00CD3CD0">
        <w:rPr>
          <w:rFonts w:ascii="等线" w:eastAsia="等线" w:hAnsi="等线" w:cs="宋体" w:hint="eastAsia"/>
          <w:sz w:val="24"/>
          <w:szCs w:val="24"/>
          <w:u w:color="000000"/>
        </w:rPr>
        <w:t>两类卡。一是</w:t>
      </w:r>
      <w:r w:rsidRPr="00CD3CD0">
        <w:rPr>
          <w:rFonts w:ascii="等线" w:eastAsia="等线" w:hAnsi="等线" w:cs="宋体"/>
          <w:sz w:val="24"/>
          <w:szCs w:val="24"/>
          <w:u w:color="000000"/>
        </w:rPr>
        <w:t>手机卡</w:t>
      </w:r>
      <w:r w:rsidR="00CD3CD0" w:rsidRPr="00CD3CD0">
        <w:rPr>
          <w:rFonts w:ascii="等线" w:eastAsia="等线" w:hAnsi="等线" w:cs="宋体" w:hint="eastAsia"/>
          <w:sz w:val="24"/>
          <w:szCs w:val="24"/>
          <w:u w:color="000000"/>
        </w:rPr>
        <w:t>，</w:t>
      </w:r>
      <w:r w:rsidRPr="00B76F0A">
        <w:rPr>
          <w:rFonts w:ascii="等线" w:eastAsia="等线" w:hAnsi="等线" w:cs="宋体"/>
          <w:sz w:val="24"/>
          <w:szCs w:val="24"/>
          <w:u w:color="000000"/>
        </w:rPr>
        <w:t>包括平时所用的三大运营商的手机卡、虚拟运营商的电话卡和</w:t>
      </w:r>
      <w:proofErr w:type="gramStart"/>
      <w:r w:rsidRPr="00B76F0A">
        <w:rPr>
          <w:rFonts w:ascii="等线" w:eastAsia="等线" w:hAnsi="等线" w:cs="宋体"/>
          <w:sz w:val="24"/>
          <w:szCs w:val="24"/>
          <w:u w:color="000000"/>
        </w:rPr>
        <w:t>物联网</w:t>
      </w:r>
      <w:proofErr w:type="gramEnd"/>
      <w:r w:rsidRPr="00B76F0A">
        <w:rPr>
          <w:rFonts w:ascii="等线" w:eastAsia="等线" w:hAnsi="等线" w:cs="宋体"/>
          <w:sz w:val="24"/>
          <w:szCs w:val="24"/>
          <w:u w:color="000000"/>
        </w:rPr>
        <w:t>卡。</w:t>
      </w:r>
      <w:r w:rsidR="00CD3CD0" w:rsidRPr="00CD3CD0">
        <w:rPr>
          <w:rFonts w:ascii="等线" w:eastAsia="等线" w:hAnsi="等线" w:cs="宋体" w:hint="eastAsia"/>
          <w:sz w:val="24"/>
          <w:szCs w:val="24"/>
          <w:u w:color="000000"/>
        </w:rPr>
        <w:t>二是</w:t>
      </w:r>
      <w:r w:rsidRPr="00CD3CD0">
        <w:rPr>
          <w:rFonts w:ascii="等线" w:eastAsia="等线" w:hAnsi="等线" w:cs="宋体"/>
          <w:sz w:val="24"/>
          <w:szCs w:val="24"/>
          <w:u w:color="000000"/>
        </w:rPr>
        <w:t>银行卡</w:t>
      </w:r>
      <w:r w:rsidR="00CD3CD0" w:rsidRPr="00CD3CD0">
        <w:rPr>
          <w:rFonts w:ascii="等线" w:eastAsia="等线" w:hAnsi="等线" w:cs="宋体" w:hint="eastAsia"/>
          <w:sz w:val="24"/>
          <w:szCs w:val="24"/>
          <w:u w:color="000000"/>
        </w:rPr>
        <w:t>，</w:t>
      </w:r>
      <w:r w:rsidRPr="00B76F0A">
        <w:rPr>
          <w:rFonts w:ascii="等线" w:eastAsia="等线" w:hAnsi="等线" w:cs="宋体"/>
          <w:sz w:val="24"/>
          <w:szCs w:val="24"/>
          <w:u w:color="000000"/>
        </w:rPr>
        <w:t>包括个人银行卡、对公账户、结算卡、非银行支付机构账户</w:t>
      </w:r>
      <w:r w:rsidR="001439EC">
        <w:rPr>
          <w:rFonts w:ascii="等线" w:eastAsia="等线" w:hAnsi="等线" w:cs="宋体" w:hint="eastAsia"/>
          <w:sz w:val="24"/>
          <w:szCs w:val="24"/>
          <w:u w:color="000000"/>
        </w:rPr>
        <w:t>（</w:t>
      </w:r>
      <w:r w:rsidR="001439EC" w:rsidRPr="00B76F0A">
        <w:rPr>
          <w:rFonts w:ascii="等线" w:eastAsia="等线" w:hAnsi="等线" w:cs="宋体"/>
          <w:sz w:val="24"/>
          <w:szCs w:val="24"/>
          <w:u w:color="000000"/>
        </w:rPr>
        <w:t>即我们平时所说的微信、支付宝等第三方支付</w:t>
      </w:r>
      <w:r w:rsidR="001439EC">
        <w:rPr>
          <w:rFonts w:ascii="等线" w:eastAsia="等线" w:hAnsi="等线" w:cs="宋体" w:hint="eastAsia"/>
          <w:sz w:val="24"/>
          <w:szCs w:val="24"/>
          <w:u w:color="000000"/>
        </w:rPr>
        <w:t>）</w:t>
      </w:r>
      <w:r w:rsidRPr="00B76F0A">
        <w:rPr>
          <w:rFonts w:ascii="等线" w:eastAsia="等线" w:hAnsi="等线" w:cs="宋体"/>
          <w:sz w:val="24"/>
          <w:szCs w:val="24"/>
          <w:u w:color="000000"/>
        </w:rPr>
        <w:t>。</w:t>
      </w:r>
      <w:r w:rsidR="00CD3CD0" w:rsidRPr="00CD3CD0">
        <w:rPr>
          <w:rFonts w:ascii="等线" w:eastAsia="等线" w:hAnsi="等线" w:cs="宋体"/>
          <w:sz w:val="24"/>
          <w:szCs w:val="24"/>
          <w:u w:color="000000"/>
        </w:rPr>
        <w:t>任何一宗电信网络诈骗，都离不开信息流（通过电话、短信、网络等方式对被害人进行洗脑）和资金流（通过银行卡、第三方支付等转账）两个要素，而信息流和资金流最重要的载体就是手机卡和银行卡。“实名不实人”的电话卡，不但会被犯罪分子用来实施电信诈骗，还会用来进行网络贩毒、网络赌博，而这些钱大部分都是通过买卖的银行卡走账，难以追查和打击。每年因诈骗、网赌而</w:t>
      </w:r>
      <w:r w:rsidR="00AD37A0">
        <w:rPr>
          <w:rFonts w:ascii="等线" w:eastAsia="等线" w:hAnsi="等线" w:cs="宋体"/>
          <w:sz w:val="24"/>
          <w:szCs w:val="24"/>
          <w:u w:color="000000"/>
        </w:rPr>
        <w:t>上演的家庭悲剧不计其数，给我国社会治安和家庭幸福造成了严重威胁</w:t>
      </w:r>
      <w:r w:rsidR="00AD37A0">
        <w:rPr>
          <w:rFonts w:ascii="等线" w:eastAsia="等线" w:hAnsi="等线" w:cs="宋体" w:hint="eastAsia"/>
          <w:sz w:val="24"/>
          <w:szCs w:val="24"/>
          <w:u w:color="000000"/>
        </w:rPr>
        <w:t>，</w:t>
      </w:r>
      <w:bookmarkStart w:id="0" w:name="_GoBack"/>
      <w:bookmarkEnd w:id="0"/>
      <w:r w:rsidR="00AD37A0">
        <w:rPr>
          <w:rFonts w:ascii="等线" w:eastAsia="等线" w:hAnsi="等线" w:cs="宋体" w:hint="eastAsia"/>
          <w:sz w:val="24"/>
          <w:szCs w:val="24"/>
          <w:u w:color="000000"/>
        </w:rPr>
        <w:t>因此实施“断卡”行动十分必要。</w:t>
      </w:r>
    </w:p>
    <w:p w14:paraId="5B09A503" w14:textId="46C52C94" w:rsidR="003003B8" w:rsidRPr="00E21AD6" w:rsidRDefault="00CD3CD0" w:rsidP="00CD3CD0">
      <w:pPr>
        <w:spacing w:line="360" w:lineRule="auto"/>
        <w:ind w:firstLineChars="200" w:firstLine="480"/>
        <w:rPr>
          <w:rFonts w:ascii="等线" w:eastAsia="等线" w:hAnsi="等线" w:cs="宋体"/>
          <w:sz w:val="24"/>
          <w:szCs w:val="24"/>
          <w:u w:color="000000"/>
        </w:rPr>
      </w:pPr>
      <w:r w:rsidRPr="00CD3CD0">
        <w:rPr>
          <w:rFonts w:ascii="等线" w:eastAsia="等线" w:hAnsi="等线" w:cs="宋体" w:hint="eastAsia"/>
          <w:sz w:val="24"/>
          <w:szCs w:val="24"/>
          <w:u w:color="000000"/>
        </w:rPr>
        <w:t>上述案例中的</w:t>
      </w:r>
      <w:r w:rsidR="0040363B">
        <w:rPr>
          <w:rFonts w:ascii="等线" w:eastAsia="等线" w:hAnsi="等线" w:cs="宋体" w:hint="eastAsia"/>
          <w:sz w:val="24"/>
          <w:szCs w:val="24"/>
          <w:u w:color="000000"/>
        </w:rPr>
        <w:t>吴</w:t>
      </w:r>
      <w:r w:rsidR="001439EC">
        <w:rPr>
          <w:rFonts w:ascii="等线" w:eastAsia="等线" w:hAnsi="等线" w:cs="宋体" w:hint="eastAsia"/>
          <w:sz w:val="24"/>
          <w:szCs w:val="24"/>
          <w:u w:color="000000"/>
        </w:rPr>
        <w:t>某</w:t>
      </w:r>
      <w:r w:rsidRPr="00CD3CD0">
        <w:rPr>
          <w:rFonts w:ascii="等线" w:eastAsia="等线" w:hAnsi="等线" w:cs="宋体" w:hint="eastAsia"/>
          <w:sz w:val="24"/>
          <w:szCs w:val="24"/>
          <w:u w:color="000000"/>
        </w:rPr>
        <w:t>，</w:t>
      </w:r>
      <w:r w:rsidR="0040363B">
        <w:rPr>
          <w:rFonts w:ascii="等线" w:eastAsia="等线" w:hAnsi="等线" w:cs="宋体" w:hint="eastAsia"/>
          <w:sz w:val="24"/>
          <w:szCs w:val="24"/>
          <w:u w:color="000000"/>
        </w:rPr>
        <w:t>因</w:t>
      </w:r>
      <w:r w:rsidRPr="00CD3CD0">
        <w:rPr>
          <w:rFonts w:ascii="等线" w:eastAsia="等线" w:hAnsi="等线" w:cs="宋体" w:hint="eastAsia"/>
          <w:sz w:val="24"/>
          <w:szCs w:val="24"/>
          <w:u w:color="000000"/>
        </w:rPr>
        <w:t>违法倒卖公民</w:t>
      </w:r>
      <w:r w:rsidR="001439EC">
        <w:rPr>
          <w:rFonts w:ascii="等线" w:eastAsia="等线" w:hAnsi="等线" w:cs="宋体" w:hint="eastAsia"/>
          <w:sz w:val="24"/>
          <w:szCs w:val="24"/>
          <w:u w:color="000000"/>
        </w:rPr>
        <w:t>银行卡</w:t>
      </w:r>
      <w:r w:rsidRPr="00CD3CD0">
        <w:rPr>
          <w:rFonts w:ascii="等线" w:eastAsia="等线" w:hAnsi="等线" w:cs="宋体" w:hint="eastAsia"/>
          <w:sz w:val="24"/>
          <w:szCs w:val="24"/>
          <w:u w:color="000000"/>
        </w:rPr>
        <w:t>并且牟利的行为，</w:t>
      </w:r>
      <w:r w:rsidR="0040363B">
        <w:rPr>
          <w:rFonts w:ascii="等线" w:eastAsia="等线" w:hAnsi="等线" w:cs="宋体" w:hint="eastAsia"/>
          <w:sz w:val="24"/>
          <w:szCs w:val="24"/>
          <w:u w:color="000000"/>
        </w:rPr>
        <w:t>虽然没有直接参与电信网络诈骗，但是</w:t>
      </w:r>
      <w:r w:rsidRPr="00CD3CD0">
        <w:rPr>
          <w:rFonts w:ascii="等线" w:eastAsia="等线" w:hAnsi="等线" w:cs="宋体" w:hint="eastAsia"/>
          <w:sz w:val="24"/>
          <w:szCs w:val="24"/>
          <w:u w:color="000000"/>
        </w:rPr>
        <w:t>给电信网络诈骗犯罪提供了帮助，已经涉嫌刑事犯罪，最终受到了法律的制裁。根据相关规定</w:t>
      </w:r>
      <w:r w:rsidR="00880098">
        <w:rPr>
          <w:rFonts w:ascii="等线" w:eastAsia="等线" w:hAnsi="等线" w:cs="宋体" w:hint="eastAsia"/>
          <w:sz w:val="24"/>
          <w:szCs w:val="24"/>
          <w:u w:color="000000"/>
        </w:rPr>
        <w:t>，</w:t>
      </w:r>
      <w:r w:rsidRPr="00CD3CD0">
        <w:rPr>
          <w:rFonts w:ascii="等线" w:eastAsia="等线" w:hAnsi="等线" w:cs="宋体"/>
          <w:sz w:val="24"/>
          <w:szCs w:val="24"/>
          <w:u w:color="000000"/>
        </w:rPr>
        <w:t>不能出售、转让、出租、分租和出借或者购买银行卡、支付账户（微信、支付宝等）及电话卡。否则，5年内会被暂停</w:t>
      </w:r>
      <w:r w:rsidRPr="00CD3CD0">
        <w:rPr>
          <w:rFonts w:ascii="等线" w:eastAsia="等线" w:hAnsi="等线" w:cs="宋体"/>
          <w:sz w:val="24"/>
          <w:szCs w:val="24"/>
          <w:u w:color="000000"/>
        </w:rPr>
        <w:lastRenderedPageBreak/>
        <w:t>银行账户非柜面业务、支付账户所有业务，还会在个人征信上留有污点，影响贷款办理等业务</w:t>
      </w:r>
      <w:r w:rsidR="001439EC">
        <w:rPr>
          <w:rFonts w:ascii="等线" w:eastAsia="等线" w:hAnsi="等线" w:cs="宋体" w:hint="eastAsia"/>
          <w:sz w:val="24"/>
          <w:szCs w:val="24"/>
          <w:u w:color="000000"/>
        </w:rPr>
        <w:t>，情节严重者，将处于刑事处罚</w:t>
      </w:r>
      <w:r w:rsidRPr="00CD3CD0">
        <w:rPr>
          <w:rFonts w:ascii="等线" w:eastAsia="等线" w:hAnsi="等线" w:cs="宋体"/>
          <w:sz w:val="24"/>
          <w:szCs w:val="24"/>
          <w:u w:color="000000"/>
        </w:rPr>
        <w:t>。千万不要认为没有直接参与诈骗行为就不算犯罪。在明知他人利用信息网络实施诈骗行为的情况下，仍出售银行卡、手机卡，为他人提供便利，就涉嫌构成违法犯罪，情节严重将被追究刑事责任。</w:t>
      </w:r>
      <w:r w:rsidR="003003B8" w:rsidRPr="00E21AD6">
        <w:rPr>
          <w:rFonts w:ascii="等线" w:eastAsia="等线" w:hAnsi="等线" w:cs="宋体"/>
          <w:sz w:val="24"/>
          <w:szCs w:val="24"/>
          <w:u w:color="000000"/>
        </w:rPr>
        <w:t xml:space="preserve"> </w:t>
      </w:r>
    </w:p>
    <w:p w14:paraId="3EBA7B13" w14:textId="278D4047" w:rsidR="00FF7D56" w:rsidRPr="00E21AD6" w:rsidRDefault="00740AB9" w:rsidP="00E21AD6">
      <w:pPr>
        <w:spacing w:line="360" w:lineRule="auto"/>
        <w:ind w:firstLineChars="200" w:firstLine="480"/>
        <w:rPr>
          <w:rFonts w:ascii="等线" w:eastAsia="等线" w:hAnsi="等线" w:cs="宋体"/>
          <w:b/>
          <w:sz w:val="24"/>
          <w:szCs w:val="24"/>
          <w:u w:color="000000"/>
        </w:rPr>
      </w:pPr>
      <w:r w:rsidRPr="00E21AD6">
        <w:rPr>
          <w:rFonts w:ascii="等线" w:eastAsia="等线" w:hAnsi="等线" w:cs="宋体" w:hint="eastAsia"/>
          <w:b/>
          <w:sz w:val="24"/>
          <w:szCs w:val="24"/>
          <w:u w:color="000000"/>
        </w:rPr>
        <w:t>【保卫处提醒】</w:t>
      </w:r>
    </w:p>
    <w:p w14:paraId="0FE813C0" w14:textId="41B5296B" w:rsidR="002F5D52" w:rsidRPr="00E21AD6" w:rsidRDefault="00CD3CD0" w:rsidP="00E21AD6">
      <w:pPr>
        <w:spacing w:line="360" w:lineRule="auto"/>
        <w:ind w:firstLineChars="200" w:firstLine="480"/>
        <w:rPr>
          <w:rFonts w:ascii="等线" w:eastAsia="等线" w:hAnsi="等线" w:cs="宋体"/>
          <w:sz w:val="24"/>
          <w:szCs w:val="24"/>
          <w:u w:color="000000"/>
        </w:rPr>
      </w:pPr>
      <w:r>
        <w:rPr>
          <w:rFonts w:ascii="等线" w:eastAsia="等线" w:hAnsi="等线" w:cs="宋体" w:hint="eastAsia"/>
          <w:sz w:val="24"/>
          <w:szCs w:val="24"/>
          <w:u w:color="000000"/>
        </w:rPr>
        <w:t>1、</w:t>
      </w:r>
      <w:r w:rsidR="002F5D52" w:rsidRPr="00E21AD6">
        <w:rPr>
          <w:rFonts w:ascii="等线" w:eastAsia="等线" w:hAnsi="等线" w:cs="宋体" w:hint="eastAsia"/>
          <w:sz w:val="24"/>
          <w:szCs w:val="24"/>
          <w:u w:color="000000"/>
        </w:rPr>
        <w:t>请身份证有遗失经历、前期电话卡或者银行卡有异常情况的人，一定要抽空去查询下名下是否有不知情的电话卡或者银行卡存在，以免被</w:t>
      </w:r>
      <w:proofErr w:type="gramStart"/>
      <w:r w:rsidR="002F5D52" w:rsidRPr="00E21AD6">
        <w:rPr>
          <w:rFonts w:ascii="等线" w:eastAsia="等线" w:hAnsi="等线" w:cs="宋体" w:hint="eastAsia"/>
          <w:sz w:val="24"/>
          <w:szCs w:val="24"/>
          <w:u w:color="000000"/>
        </w:rPr>
        <w:t>当做</w:t>
      </w:r>
      <w:proofErr w:type="gramEnd"/>
      <w:r w:rsidR="002F5D52" w:rsidRPr="00E21AD6">
        <w:rPr>
          <w:rFonts w:ascii="等线" w:eastAsia="等线" w:hAnsi="等线" w:cs="宋体" w:hint="eastAsia"/>
          <w:sz w:val="24"/>
          <w:szCs w:val="24"/>
          <w:u w:color="000000"/>
        </w:rPr>
        <w:t>“违法犯罪嫌疑人”进行打击、惩戒，影响个人生活。</w:t>
      </w:r>
    </w:p>
    <w:p w14:paraId="2962A186" w14:textId="5A2C1099" w:rsidR="002F5D52" w:rsidRPr="00E21AD6" w:rsidRDefault="00CD3CD0" w:rsidP="00E21AD6">
      <w:pPr>
        <w:spacing w:line="360" w:lineRule="auto"/>
        <w:ind w:firstLineChars="200" w:firstLine="480"/>
        <w:rPr>
          <w:rFonts w:ascii="等线" w:eastAsia="等线" w:hAnsi="等线" w:cs="宋体"/>
          <w:sz w:val="24"/>
          <w:szCs w:val="24"/>
          <w:u w:color="000000"/>
        </w:rPr>
      </w:pPr>
      <w:r>
        <w:rPr>
          <w:rFonts w:ascii="等线" w:eastAsia="等线" w:hAnsi="等线" w:cs="宋体" w:hint="eastAsia"/>
          <w:sz w:val="24"/>
          <w:szCs w:val="24"/>
          <w:u w:color="000000"/>
        </w:rPr>
        <w:t>2、</w:t>
      </w:r>
      <w:r w:rsidR="00DC34CA">
        <w:rPr>
          <w:rFonts w:ascii="等线" w:eastAsia="等线" w:hAnsi="等线" w:cs="宋体" w:hint="eastAsia"/>
          <w:sz w:val="24"/>
          <w:szCs w:val="24"/>
          <w:u w:color="000000"/>
        </w:rPr>
        <w:t>请不要为了贪图蝇头小利，将个人银行卡或电话卡租借、出售他人。</w:t>
      </w:r>
    </w:p>
    <w:p w14:paraId="0EB807DC" w14:textId="15BCD105" w:rsidR="00D22A9A" w:rsidRPr="00E21AD6" w:rsidRDefault="00CD3CD0" w:rsidP="00E21AD6">
      <w:pPr>
        <w:spacing w:line="360" w:lineRule="auto"/>
        <w:ind w:firstLineChars="200" w:firstLine="480"/>
        <w:rPr>
          <w:rFonts w:ascii="等线" w:eastAsia="等线" w:hAnsi="等线" w:cs="宋体"/>
          <w:sz w:val="24"/>
          <w:szCs w:val="24"/>
          <w:u w:color="000000"/>
        </w:rPr>
      </w:pPr>
      <w:r>
        <w:rPr>
          <w:rFonts w:ascii="等线" w:eastAsia="等线" w:hAnsi="等线" w:cs="宋体" w:hint="eastAsia"/>
          <w:sz w:val="24"/>
          <w:szCs w:val="24"/>
          <w:u w:color="000000"/>
        </w:rPr>
        <w:t>3、</w:t>
      </w:r>
      <w:r w:rsidR="00D22A9A" w:rsidRPr="00E21AD6">
        <w:rPr>
          <w:rFonts w:ascii="等线" w:eastAsia="等线" w:hAnsi="等线" w:cs="宋体"/>
          <w:sz w:val="24"/>
          <w:szCs w:val="24"/>
          <w:u w:color="000000"/>
        </w:rPr>
        <w:t>通过正规渠道办理账户业务，在ATM机等自助设备操作时，注意安全防范。保护好账户信息，妥善保管好个人身份证件、银行卡、网银、U盾、手机等。</w:t>
      </w:r>
    </w:p>
    <w:p w14:paraId="48B1F0CA" w14:textId="6C9B69EF" w:rsidR="00D226E4" w:rsidRPr="00E21AD6" w:rsidRDefault="00D226E4" w:rsidP="00E21AD6">
      <w:pPr>
        <w:spacing w:line="360" w:lineRule="auto"/>
        <w:ind w:firstLineChars="200" w:firstLine="480"/>
        <w:rPr>
          <w:rFonts w:ascii="等线" w:eastAsia="等线" w:hAnsi="等线" w:cs="宋体"/>
          <w:sz w:val="24"/>
          <w:szCs w:val="24"/>
          <w:u w:color="000000"/>
        </w:rPr>
      </w:pPr>
      <w:r w:rsidRPr="00E21AD6">
        <w:rPr>
          <w:rFonts w:ascii="等线" w:eastAsia="等线" w:hAnsi="等线" w:cs="宋体" w:hint="eastAsia"/>
          <w:sz w:val="24"/>
          <w:szCs w:val="24"/>
          <w:u w:color="000000"/>
        </w:rPr>
        <w:t>4</w:t>
      </w:r>
      <w:r w:rsidR="00CD3CD0">
        <w:rPr>
          <w:rFonts w:ascii="等线" w:eastAsia="等线" w:hAnsi="等线" w:cs="宋体" w:hint="eastAsia"/>
          <w:sz w:val="24"/>
          <w:szCs w:val="24"/>
          <w:u w:color="000000"/>
        </w:rPr>
        <w:t>、</w:t>
      </w:r>
      <w:proofErr w:type="gramStart"/>
      <w:r w:rsidRPr="00E21AD6">
        <w:rPr>
          <w:rFonts w:ascii="等线" w:eastAsia="等线" w:hAnsi="等线" w:cs="宋体"/>
          <w:sz w:val="24"/>
          <w:szCs w:val="24"/>
          <w:u w:color="000000"/>
        </w:rPr>
        <w:t>不</w:t>
      </w:r>
      <w:proofErr w:type="gramEnd"/>
      <w:r w:rsidRPr="00E21AD6">
        <w:rPr>
          <w:rFonts w:ascii="等线" w:eastAsia="等线" w:hAnsi="等线" w:cs="宋体"/>
          <w:sz w:val="24"/>
          <w:szCs w:val="24"/>
          <w:u w:color="000000"/>
        </w:rPr>
        <w:t>登录来历不明的网址、</w:t>
      </w:r>
      <w:proofErr w:type="gramStart"/>
      <w:r w:rsidRPr="00E21AD6">
        <w:rPr>
          <w:rFonts w:ascii="等线" w:eastAsia="等线" w:hAnsi="等线" w:cs="宋体"/>
          <w:sz w:val="24"/>
          <w:szCs w:val="24"/>
          <w:u w:color="000000"/>
        </w:rPr>
        <w:t>不</w:t>
      </w:r>
      <w:proofErr w:type="gramEnd"/>
      <w:r w:rsidRPr="00E21AD6">
        <w:rPr>
          <w:rFonts w:ascii="等线" w:eastAsia="等线" w:hAnsi="等线" w:cs="宋体"/>
          <w:sz w:val="24"/>
          <w:szCs w:val="24"/>
          <w:u w:color="000000"/>
        </w:rPr>
        <w:t>点击手机短信和邮件中未知链接，不随意下载可疑APP。设置较为复杂账户密码，不</w:t>
      </w:r>
      <w:r w:rsidR="001439EC">
        <w:rPr>
          <w:rFonts w:ascii="等线" w:eastAsia="等线" w:hAnsi="等线" w:cs="宋体" w:hint="eastAsia"/>
          <w:sz w:val="24"/>
          <w:szCs w:val="24"/>
          <w:u w:color="000000"/>
        </w:rPr>
        <w:t>使</w:t>
      </w:r>
      <w:r w:rsidRPr="00E21AD6">
        <w:rPr>
          <w:rFonts w:ascii="等线" w:eastAsia="等线" w:hAnsi="等线" w:cs="宋体"/>
          <w:sz w:val="24"/>
          <w:szCs w:val="24"/>
          <w:u w:color="000000"/>
        </w:rPr>
        <w:t>用简单数字排列的密码或以生日、证件号码、电话号码等作为密码。</w:t>
      </w:r>
    </w:p>
    <w:p w14:paraId="6D6F4EEB" w14:textId="16EFBBAD" w:rsidR="00D226E4" w:rsidRPr="00E21AD6" w:rsidRDefault="00D226E4" w:rsidP="00E21AD6">
      <w:pPr>
        <w:spacing w:line="360" w:lineRule="auto"/>
        <w:ind w:firstLineChars="200" w:firstLine="480"/>
        <w:rPr>
          <w:rFonts w:ascii="等线" w:eastAsia="等线" w:hAnsi="等线" w:cs="宋体"/>
          <w:sz w:val="24"/>
          <w:szCs w:val="24"/>
          <w:u w:color="000000"/>
        </w:rPr>
      </w:pPr>
      <w:r w:rsidRPr="00E21AD6">
        <w:rPr>
          <w:rFonts w:ascii="等线" w:eastAsia="等线" w:hAnsi="等线" w:cs="宋体" w:hint="eastAsia"/>
          <w:sz w:val="24"/>
          <w:szCs w:val="24"/>
          <w:u w:color="000000"/>
        </w:rPr>
        <w:t>5</w:t>
      </w:r>
      <w:r w:rsidR="00CD3CD0">
        <w:rPr>
          <w:rFonts w:ascii="等线" w:eastAsia="等线" w:hAnsi="等线" w:cs="宋体" w:hint="eastAsia"/>
          <w:sz w:val="24"/>
          <w:szCs w:val="24"/>
          <w:u w:color="000000"/>
        </w:rPr>
        <w:t>、</w:t>
      </w:r>
      <w:r w:rsidRPr="00E21AD6">
        <w:rPr>
          <w:rFonts w:ascii="等线" w:eastAsia="等线" w:hAnsi="等线" w:cs="宋体"/>
          <w:sz w:val="24"/>
          <w:szCs w:val="24"/>
          <w:u w:color="000000"/>
        </w:rPr>
        <w:t>从银行官方网站下载安装网上银行、手机银行安全控件和客户端软件，关闭计算机系统远程登录功能。</w:t>
      </w:r>
    </w:p>
    <w:sectPr w:rsidR="00D226E4" w:rsidRPr="00E21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0D"/>
    <w:rsid w:val="001439EC"/>
    <w:rsid w:val="002921B7"/>
    <w:rsid w:val="002F5D52"/>
    <w:rsid w:val="003003B8"/>
    <w:rsid w:val="003445CF"/>
    <w:rsid w:val="003621F3"/>
    <w:rsid w:val="0040363B"/>
    <w:rsid w:val="004D07A3"/>
    <w:rsid w:val="0055174B"/>
    <w:rsid w:val="0057520E"/>
    <w:rsid w:val="006D1439"/>
    <w:rsid w:val="00740AB9"/>
    <w:rsid w:val="00773C06"/>
    <w:rsid w:val="00832E31"/>
    <w:rsid w:val="00880098"/>
    <w:rsid w:val="009C54DC"/>
    <w:rsid w:val="009E545D"/>
    <w:rsid w:val="00A34ADB"/>
    <w:rsid w:val="00A9257C"/>
    <w:rsid w:val="00AD37A0"/>
    <w:rsid w:val="00B34BFA"/>
    <w:rsid w:val="00B7280D"/>
    <w:rsid w:val="00B76F0A"/>
    <w:rsid w:val="00B92C33"/>
    <w:rsid w:val="00BD5A53"/>
    <w:rsid w:val="00CD3CD0"/>
    <w:rsid w:val="00D226E4"/>
    <w:rsid w:val="00D22A9A"/>
    <w:rsid w:val="00DC34CA"/>
    <w:rsid w:val="00DD7B94"/>
    <w:rsid w:val="00E21AD6"/>
    <w:rsid w:val="00E531BB"/>
    <w:rsid w:val="00F45BFC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EA28"/>
  <w15:chartTrackingRefBased/>
  <w15:docId w15:val="{7837EE9F-57C0-42CF-A24A-6B9FAEA3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E21AD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D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E21AD6"/>
    <w:rPr>
      <w:rFonts w:asciiTheme="majorHAnsi" w:eastAsiaTheme="majorEastAsia" w:hAnsiTheme="majorHAnsi" w:cstheme="majorBidi"/>
      <w:b/>
      <w:bCs/>
      <w:sz w:val="28"/>
      <w:szCs w:val="28"/>
      <w:u w:color="000000"/>
    </w:rPr>
  </w:style>
  <w:style w:type="character" w:styleId="a4">
    <w:name w:val="Strong"/>
    <w:basedOn w:val="a0"/>
    <w:uiPriority w:val="22"/>
    <w:qFormat/>
    <w:rsid w:val="00B76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知知</dc:creator>
  <cp:keywords/>
  <dc:description/>
  <cp:lastModifiedBy>VINCENT GAO</cp:lastModifiedBy>
  <cp:revision>18</cp:revision>
  <dcterms:created xsi:type="dcterms:W3CDTF">2021-03-30T14:15:00Z</dcterms:created>
  <dcterms:modified xsi:type="dcterms:W3CDTF">2021-04-01T06:25:00Z</dcterms:modified>
</cp:coreProperties>
</file>