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5" w:rsidRPr="00452DBA" w:rsidRDefault="000B3E46" w:rsidP="00452DBA">
      <w:pPr>
        <w:pStyle w:val="4"/>
        <w:jc w:val="center"/>
        <w:rPr>
          <w:rFonts w:asciiTheme="majorHAnsi" w:eastAsiaTheme="majorEastAsia" w:hAnsiTheme="majorHAnsi" w:cstheme="majorBidi"/>
        </w:rPr>
      </w:pPr>
      <w:bookmarkStart w:id="0" w:name="_GoBack"/>
      <w:r w:rsidRPr="00452DBA">
        <w:rPr>
          <w:rFonts w:asciiTheme="majorHAnsi" w:eastAsiaTheme="majorEastAsia" w:hAnsiTheme="majorHAnsi" w:cstheme="majorBidi"/>
        </w:rPr>
        <w:t>冬季防火需注意</w:t>
      </w:r>
      <w:r w:rsidRPr="00452DBA">
        <w:rPr>
          <w:rFonts w:asciiTheme="majorHAnsi" w:eastAsiaTheme="majorEastAsia" w:hAnsiTheme="majorHAnsi" w:cstheme="majorBidi" w:hint="eastAsia"/>
        </w:rPr>
        <w:t xml:space="preserve">  </w:t>
      </w:r>
      <w:r w:rsidRPr="00452DBA">
        <w:rPr>
          <w:rFonts w:asciiTheme="majorHAnsi" w:eastAsiaTheme="majorEastAsia" w:hAnsiTheme="majorHAnsi" w:cstheme="majorBidi" w:hint="eastAsia"/>
        </w:rPr>
        <w:t>违章用电隐患多</w:t>
      </w:r>
    </w:p>
    <w:bookmarkEnd w:id="0"/>
    <w:p w:rsidR="000B3E46" w:rsidRPr="00452DBA" w:rsidRDefault="000B3E46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201</w:t>
      </w:r>
      <w:r w:rsidR="00452DBA" w:rsidRPr="00452DBA">
        <w:rPr>
          <w:rFonts w:asciiTheme="minorEastAsia" w:eastAsiaTheme="minorEastAsia" w:hAnsiTheme="minorEastAsia"/>
        </w:rPr>
        <w:t>5</w:t>
      </w:r>
      <w:r w:rsidRPr="00452DBA">
        <w:rPr>
          <w:rFonts w:asciiTheme="minorEastAsia" w:eastAsiaTheme="minorEastAsia" w:hAnsiTheme="minorEastAsia" w:hint="eastAsia"/>
        </w:rPr>
        <w:t>年立冬后的一天，某高校学生宿舍突发大火，着火房间的窗户火光冲天，浓烟滚滚。着火学生宿舍内存有电脑、电器、书籍和被褥等大量易燃物</w:t>
      </w:r>
      <w:r w:rsidR="00452DBA">
        <w:rPr>
          <w:rFonts w:asciiTheme="minorEastAsia" w:eastAsiaTheme="minorEastAsia" w:hAnsiTheme="minorEastAsia" w:hint="eastAsia"/>
        </w:rPr>
        <w:t>品</w:t>
      </w:r>
      <w:r w:rsidRPr="00452DBA">
        <w:rPr>
          <w:rFonts w:asciiTheme="minorEastAsia" w:eastAsiaTheme="minorEastAsia" w:hAnsiTheme="minorEastAsia" w:hint="eastAsia"/>
        </w:rPr>
        <w:t>，正处于猛烈燃烧阶段，火势有向六楼蔓延的趋势。五、六楼部分宿舍还有数十名学生。学校保卫部门组织了先期救火及疏散被困人员。消防</w:t>
      </w:r>
      <w:r w:rsidR="00BE3942">
        <w:rPr>
          <w:rFonts w:asciiTheme="minorEastAsia" w:eastAsiaTheme="minorEastAsia" w:hAnsiTheme="minorEastAsia" w:hint="eastAsia"/>
        </w:rPr>
        <w:t>队员</w:t>
      </w:r>
      <w:r w:rsidRPr="00452DBA">
        <w:rPr>
          <w:rFonts w:asciiTheme="minorEastAsia" w:eastAsiaTheme="minorEastAsia" w:hAnsiTheme="minorEastAsia" w:hint="eastAsia"/>
        </w:rPr>
        <w:t>赶到现场后，用水炮对准着火房间的窗户进行压制火势。大火终于扑灭了，着火寝室的物品则化为灰烬，不能挽回。</w:t>
      </w:r>
    </w:p>
    <w:p w:rsidR="000B3E46" w:rsidRPr="00452DBA" w:rsidRDefault="000B3E46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经</w:t>
      </w:r>
      <w:r w:rsidRPr="00452DBA">
        <w:rPr>
          <w:rFonts w:asciiTheme="minorEastAsia" w:eastAsiaTheme="minorEastAsia" w:hAnsiTheme="minorEastAsia"/>
        </w:rPr>
        <w:t>消防队员</w:t>
      </w:r>
      <w:r w:rsidRPr="00452DBA">
        <w:rPr>
          <w:rFonts w:asciiTheme="minorEastAsia" w:eastAsiaTheme="minorEastAsia" w:hAnsiTheme="minorEastAsia" w:hint="eastAsia"/>
        </w:rPr>
        <w:t>初步</w:t>
      </w:r>
      <w:r w:rsidRPr="00452DBA">
        <w:rPr>
          <w:rFonts w:asciiTheme="minorEastAsia" w:eastAsiaTheme="minorEastAsia" w:hAnsiTheme="minorEastAsia"/>
        </w:rPr>
        <w:t>调查起火原因，是</w:t>
      </w:r>
      <w:r w:rsidRPr="00452DBA">
        <w:rPr>
          <w:rFonts w:asciiTheme="minorEastAsia" w:eastAsiaTheme="minorEastAsia" w:hAnsiTheme="minorEastAsia" w:hint="eastAsia"/>
        </w:rPr>
        <w:t>私拉拖线板到床铺上的电路持续通电积热，</w:t>
      </w:r>
      <w:r w:rsidRPr="00452DBA">
        <w:rPr>
          <w:rFonts w:asciiTheme="minorEastAsia" w:eastAsiaTheme="minorEastAsia" w:hAnsiTheme="minorEastAsia"/>
        </w:rPr>
        <w:t>引燃被褥</w:t>
      </w:r>
      <w:r w:rsidRPr="00452DBA">
        <w:rPr>
          <w:rFonts w:asciiTheme="minorEastAsia" w:eastAsiaTheme="minorEastAsia" w:hAnsiTheme="minorEastAsia" w:hint="eastAsia"/>
        </w:rPr>
        <w:t>后引起。</w:t>
      </w:r>
    </w:p>
    <w:p w:rsidR="000B3E46" w:rsidRPr="00452DBA" w:rsidRDefault="000B3E46" w:rsidP="00452DBA">
      <w:pPr>
        <w:pStyle w:val="a4"/>
        <w:spacing w:beforeLines="50" w:before="156" w:beforeAutospacing="0" w:afterLines="50" w:after="156" w:afterAutospacing="0" w:line="44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452DBA">
        <w:rPr>
          <w:rFonts w:asciiTheme="minorEastAsia" w:eastAsiaTheme="minorEastAsia" w:hAnsiTheme="minorEastAsia" w:hint="eastAsia"/>
          <w:b/>
        </w:rPr>
        <w:t>【案例分析】</w:t>
      </w:r>
    </w:p>
    <w:p w:rsidR="000B3E46" w:rsidRPr="00452DBA" w:rsidRDefault="00780213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780213">
        <w:rPr>
          <w:rFonts w:asciiTheme="minorEastAsia" w:eastAsiaTheme="minorEastAsia" w:hAnsiTheme="minorEastAsia" w:hint="eastAsia"/>
        </w:rPr>
        <w:t>学生宿舍是学生学习和休息的主要场所之一，宿舍安全直接关系到学生的生命安全，其重要性不言而喻。其中，学生宿舍火灾事故是威胁宿舍安全的头号公敌，有统计表明，宿舍火灾造成的损失是盗窃所造成损失的十几倍。同时，随着我国教育事业的快速发展，办学规模逐年扩大，学生人数大量增加，学生宿舍与学生供求矛盾日益突出。很多宿舍已经被迫“肩负”多种功能。另外，随着科技的发展，各种电器已进入学生宿舍，学生生活、学习用品增多，可燃物也随之增多，不安全隐患明显增多。</w:t>
      </w:r>
      <w:r w:rsidR="000B3E46" w:rsidRPr="00452DBA">
        <w:rPr>
          <w:rFonts w:asciiTheme="minorEastAsia" w:eastAsiaTheme="minorEastAsia" w:hAnsiTheme="minorEastAsia" w:hint="eastAsia"/>
        </w:rPr>
        <w:t>立冬后</w:t>
      </w:r>
      <w:r w:rsidR="000B3E46" w:rsidRPr="00452DBA">
        <w:rPr>
          <w:rFonts w:asciiTheme="minorEastAsia" w:eastAsiaTheme="minorEastAsia" w:hAnsiTheme="minorEastAsia"/>
        </w:rPr>
        <w:t>，</w:t>
      </w:r>
      <w:r w:rsidR="000B3E46" w:rsidRPr="00452DBA">
        <w:rPr>
          <w:rFonts w:asciiTheme="minorEastAsia" w:eastAsiaTheme="minorEastAsia" w:hAnsiTheme="minorEastAsia" w:hint="eastAsia"/>
        </w:rPr>
        <w:t>气温骤降，</w:t>
      </w:r>
      <w:r w:rsidR="000B3E46" w:rsidRPr="00452DBA">
        <w:rPr>
          <w:rFonts w:asciiTheme="minorEastAsia" w:eastAsiaTheme="minorEastAsia" w:hAnsiTheme="minorEastAsia"/>
        </w:rPr>
        <w:t>用火、用电增多，加上</w:t>
      </w:r>
      <w:r w:rsidR="000B3E46" w:rsidRPr="00452DBA">
        <w:rPr>
          <w:rFonts w:asciiTheme="minorEastAsia" w:eastAsiaTheme="minorEastAsia" w:hAnsiTheme="minorEastAsia" w:hint="eastAsia"/>
        </w:rPr>
        <w:t>风</w:t>
      </w:r>
      <w:r w:rsidR="000B3E46" w:rsidRPr="00452DBA">
        <w:rPr>
          <w:rFonts w:asciiTheme="minorEastAsia" w:eastAsiaTheme="minorEastAsia" w:hAnsiTheme="minorEastAsia"/>
        </w:rPr>
        <w:t>干物燥，</w:t>
      </w:r>
      <w:r w:rsidR="000B3E46" w:rsidRPr="00452DBA">
        <w:rPr>
          <w:rFonts w:asciiTheme="minorEastAsia" w:eastAsiaTheme="minorEastAsia" w:hAnsiTheme="minorEastAsia" w:hint="eastAsia"/>
        </w:rPr>
        <w:t>是</w:t>
      </w:r>
      <w:r w:rsidR="000B3E46" w:rsidRPr="00452DBA">
        <w:rPr>
          <w:rFonts w:asciiTheme="minorEastAsia" w:eastAsiaTheme="minorEastAsia" w:hAnsiTheme="minorEastAsia"/>
        </w:rPr>
        <w:t>火</w:t>
      </w:r>
      <w:r w:rsidR="000B3E46" w:rsidRPr="00452DBA">
        <w:rPr>
          <w:rFonts w:asciiTheme="minorEastAsia" w:eastAsiaTheme="minorEastAsia" w:hAnsiTheme="minorEastAsia" w:hint="eastAsia"/>
        </w:rPr>
        <w:t>灾</w:t>
      </w:r>
      <w:r w:rsidR="000B3E46" w:rsidRPr="00452DBA">
        <w:rPr>
          <w:rFonts w:asciiTheme="minorEastAsia" w:eastAsiaTheme="minorEastAsia" w:hAnsiTheme="minorEastAsia"/>
        </w:rPr>
        <w:t>的高发季节</w:t>
      </w:r>
      <w:r w:rsidR="000B3E46" w:rsidRPr="00452DBA">
        <w:rPr>
          <w:rFonts w:asciiTheme="minorEastAsia" w:eastAsiaTheme="minorEastAsia" w:hAnsiTheme="minorEastAsia" w:hint="eastAsia"/>
        </w:rPr>
        <w:t>。然而部分宿舍里还存在私拉电线、使用劣质拖线板以及拖线板超负荷等</w:t>
      </w:r>
      <w:r>
        <w:rPr>
          <w:rFonts w:asciiTheme="minorEastAsia" w:eastAsiaTheme="minorEastAsia" w:hAnsiTheme="minorEastAsia" w:hint="eastAsia"/>
        </w:rPr>
        <w:t>违章用电情况等都存在</w:t>
      </w:r>
      <w:r w:rsidR="000B3E46" w:rsidRPr="00452DBA">
        <w:rPr>
          <w:rFonts w:asciiTheme="minorEastAsia" w:eastAsiaTheme="minorEastAsia" w:hAnsiTheme="minorEastAsia" w:hint="eastAsia"/>
        </w:rPr>
        <w:t>安全隐患。</w:t>
      </w:r>
    </w:p>
    <w:p w:rsidR="00452DBA" w:rsidRPr="00EB28E5" w:rsidRDefault="00452DBA" w:rsidP="00452DBA">
      <w:pPr>
        <w:pStyle w:val="a4"/>
        <w:spacing w:beforeLines="50" w:before="156" w:beforeAutospacing="0" w:afterLines="50" w:after="156" w:afterAutospacing="0" w:line="44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0B3E46" w:rsidRPr="00780213" w:rsidRDefault="000B3E46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进入冬季，易发火灾，一定要加强安全意识，安全用电，远离火灾。</w:t>
      </w:r>
    </w:p>
    <w:p w:rsidR="00780213" w:rsidRPr="00452DBA" w:rsidRDefault="00780213" w:rsidP="00780213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第一，不乱拉电线。一些宿舍随意使用拖线板，线路混乱，有的拉到床铺上，电线长期被压，并在被褥等易燃物质下，等于“睡在火山口”。有些插座上接出好几个插线板，长时处于超负荷通电状态、或者由于接点不实出现打火，易引起火灾。离开宿舍时请拔下拖线板。</w:t>
      </w:r>
    </w:p>
    <w:p w:rsidR="00780213" w:rsidRPr="00452DBA" w:rsidRDefault="00780213" w:rsidP="00780213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lastRenderedPageBreak/>
        <w:t>第二，及时拔下充电设备。很多同学的小电器，如手机、随身听、笔记本电脑、剃须刀等，充上电后，必须及时切断电源。电器长时间充电蓄热，热量散发不出去，就会发生火灾。</w:t>
      </w:r>
    </w:p>
    <w:p w:rsidR="00780213" w:rsidRPr="00452DBA" w:rsidRDefault="00780213" w:rsidP="00780213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第三，不使用大功率电器。热得快、电炉子、电热杯、电饭锅等大功率电器在学生宿舍禁止使用。这些电器功率高，电线超负荷运行，导致电线过热，绝缘皮熔化、短路，很容易发生火灾。</w:t>
      </w:r>
    </w:p>
    <w:p w:rsidR="00780213" w:rsidRDefault="00780213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</w:p>
    <w:p w:rsidR="004614D6" w:rsidRDefault="004614D6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</w:p>
    <w:p w:rsidR="004614D6" w:rsidRPr="00780213" w:rsidRDefault="004614D6" w:rsidP="00452DBA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</w:p>
    <w:p w:rsidR="000B3E46" w:rsidRPr="00452DBA" w:rsidRDefault="000B3E46" w:rsidP="00780213">
      <w:pPr>
        <w:pStyle w:val="a4"/>
        <w:spacing w:before="0" w:beforeAutospacing="0" w:after="0" w:afterAutospacing="0" w:line="360" w:lineRule="auto"/>
        <w:ind w:firstLineChars="227" w:firstLine="545"/>
        <w:jc w:val="right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保卫处、华理警务室</w:t>
      </w:r>
    </w:p>
    <w:p w:rsidR="000B3E46" w:rsidRPr="00452DBA" w:rsidRDefault="000B3E46" w:rsidP="00780213">
      <w:pPr>
        <w:pStyle w:val="a4"/>
        <w:spacing w:before="0" w:beforeAutospacing="0" w:after="0" w:afterAutospacing="0" w:line="360" w:lineRule="auto"/>
        <w:ind w:right="240" w:firstLineChars="227" w:firstLine="545"/>
        <w:jc w:val="right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/>
        </w:rPr>
        <w:t>201</w:t>
      </w:r>
      <w:r w:rsidR="00F02CC2">
        <w:rPr>
          <w:rFonts w:asciiTheme="minorEastAsia" w:eastAsiaTheme="minorEastAsia" w:hAnsiTheme="minorEastAsia"/>
        </w:rPr>
        <w:t>7</w:t>
      </w:r>
      <w:r w:rsidRPr="00452DBA">
        <w:rPr>
          <w:rFonts w:asciiTheme="minorEastAsia" w:eastAsiaTheme="minorEastAsia" w:hAnsiTheme="minorEastAsia"/>
        </w:rPr>
        <w:t>年1月5日</w:t>
      </w:r>
    </w:p>
    <w:sectPr w:rsidR="000B3E46" w:rsidRPr="0045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6"/>
    <w:rsid w:val="000B3E46"/>
    <w:rsid w:val="00452DBA"/>
    <w:rsid w:val="004614D6"/>
    <w:rsid w:val="0064123E"/>
    <w:rsid w:val="00780213"/>
    <w:rsid w:val="009F6805"/>
    <w:rsid w:val="00BE3942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452DBA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3E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B3E4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rsid w:val="000B3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52DBA"/>
    <w:rPr>
      <w:rFonts w:ascii="Calibri Light" w:eastAsia="宋体" w:hAnsi="Calibri Light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452DBA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3E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B3E4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rsid w:val="000B3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52DBA"/>
    <w:rPr>
      <w:rFonts w:ascii="Calibri Light" w:eastAsia="宋体" w:hAnsi="Calibri Light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2017-02-20T05:47:00Z</dcterms:created>
  <dcterms:modified xsi:type="dcterms:W3CDTF">2017-02-20T05:47:00Z</dcterms:modified>
</cp:coreProperties>
</file>