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EE0" w:rsidRDefault="00F15997" w:rsidP="00F15997">
      <w:pPr>
        <w:pStyle w:val="4"/>
        <w:jc w:val="center"/>
      </w:pPr>
      <w:bookmarkStart w:id="0" w:name="_GoBack"/>
      <w:r>
        <w:t>求职就业安全防范须知</w:t>
      </w:r>
      <w:bookmarkEnd w:id="0"/>
    </w:p>
    <w:p w:rsidR="00F15997" w:rsidRPr="00B64CFF" w:rsidRDefault="00F15997" w:rsidP="00B64CFF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B64CFF">
        <w:rPr>
          <w:rFonts w:asciiTheme="minorEastAsia" w:eastAsiaTheme="minorEastAsia" w:hAnsiTheme="minorEastAsia" w:hint="eastAsia"/>
        </w:rPr>
        <w:t>某大学毕业生小刘，自从两个月前参加一场招聘会后，手机上的垃圾短信明显增多，有做广告的，有拉他去搞推销的，还有一些色情服务信息。更可气的是他同班一位女生，自从在某招聘会上投出简历后，便被婚姻介绍所盯上了，时常打电话骚扰，还有一些人打电话拉她去做陪聊服务，到夜总会唱歌，推销酒水等等。据某高校一位就业指导老师说，现在一些</w:t>
      </w:r>
      <w:r w:rsidR="00C0769F">
        <w:rPr>
          <w:rFonts w:asciiTheme="minorEastAsia" w:eastAsiaTheme="minorEastAsia" w:hAnsiTheme="minorEastAsia" w:hint="eastAsia"/>
        </w:rPr>
        <w:t>不法</w:t>
      </w:r>
      <w:r w:rsidRPr="00B64CFF">
        <w:rPr>
          <w:rFonts w:asciiTheme="minorEastAsia" w:eastAsiaTheme="minorEastAsia" w:hAnsiTheme="minorEastAsia" w:hint="eastAsia"/>
        </w:rPr>
        <w:t>分子四处收集个人简历，除了到招聘会上去捡，还可能花钱从一些不太规范的公司购买，他们把简历进行分类，然后提供</w:t>
      </w:r>
      <w:r w:rsidR="00B64CFF" w:rsidRPr="00B64CFF">
        <w:rPr>
          <w:rFonts w:asciiTheme="minorEastAsia" w:eastAsiaTheme="minorEastAsia" w:hAnsiTheme="minorEastAsia" w:hint="eastAsia"/>
        </w:rPr>
        <w:t>给职业中介、婚姻中介、假证制造者、短信服务商、广告商，接下来骚扰就源源不断了。</w:t>
      </w:r>
    </w:p>
    <w:p w:rsidR="00B64CFF" w:rsidRDefault="00B64CFF" w:rsidP="00B64CFF">
      <w:pPr>
        <w:pStyle w:val="a4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/>
          <w:b/>
        </w:rPr>
      </w:pPr>
      <w:r w:rsidRPr="00F818BA">
        <w:rPr>
          <w:rFonts w:asciiTheme="minorEastAsia" w:eastAsiaTheme="minorEastAsia" w:hAnsiTheme="minorEastAsia" w:hint="eastAsia"/>
          <w:b/>
        </w:rPr>
        <w:t>【案例分析】</w:t>
      </w:r>
    </w:p>
    <w:p w:rsidR="00B64CFF" w:rsidRDefault="00B64CFF" w:rsidP="00B64CFF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 w:rsidRPr="00B64CFF">
        <w:rPr>
          <w:rFonts w:asciiTheme="minorEastAsia" w:eastAsiaTheme="minorEastAsia" w:hAnsiTheme="minorEastAsia" w:hint="eastAsia"/>
        </w:rPr>
        <w:t>当今社会是一个信息时代，信息就是资源。从目前一些社会现象来看，形形色色的黑手已经伸向毕业生的求职简历。加强个人信息的保密显得尤为重要。不要将个人的所有联系方式都提供给招聘单位，一般提供手机号码和电子邮箱即可，至于固定电话，可以提供学校负责就业工作的老师的办公室电话，最好不要提供宿舍或者家庭电话；接到陌生人的电话，不要轻信其花言巧语，应拨打114或者上网进行信息的核查，或者与老师同学一起分析商量；对于各种渠道特别是互联网上的招聘信息，一定要慎重核实，不要轻易填写过于详实的个人信息。</w:t>
      </w:r>
    </w:p>
    <w:p w:rsidR="00B64CFF" w:rsidRDefault="00B64CFF" w:rsidP="00B64CFF">
      <w:pPr>
        <w:pStyle w:val="a4"/>
        <w:shd w:val="clear" w:color="auto" w:fill="FFFFFF"/>
        <w:spacing w:beforeLines="50" w:before="156" w:beforeAutospacing="0" w:afterLines="50" w:after="156" w:afterAutospacing="0" w:line="480" w:lineRule="exact"/>
        <w:ind w:firstLineChars="200" w:firstLine="482"/>
        <w:rPr>
          <w:rFonts w:asciiTheme="minorEastAsia" w:eastAsiaTheme="minorEastAsia" w:hAnsiTheme="minorEastAsia" w:cstheme="minorBidi"/>
          <w:b/>
          <w:kern w:val="2"/>
        </w:rPr>
      </w:pP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【</w:t>
      </w:r>
      <w:r>
        <w:rPr>
          <w:rFonts w:asciiTheme="minorEastAsia" w:eastAsiaTheme="minorEastAsia" w:hAnsiTheme="minorEastAsia" w:cstheme="minorBidi" w:hint="eastAsia"/>
          <w:b/>
          <w:kern w:val="2"/>
        </w:rPr>
        <w:t>保卫处提醒</w:t>
      </w:r>
      <w:r w:rsidRPr="00C11E7D">
        <w:rPr>
          <w:rFonts w:asciiTheme="minorEastAsia" w:eastAsiaTheme="minorEastAsia" w:hAnsiTheme="minorEastAsia" w:cstheme="minorBidi" w:hint="eastAsia"/>
          <w:b/>
          <w:kern w:val="2"/>
        </w:rPr>
        <w:t>】</w:t>
      </w:r>
    </w:p>
    <w:p w:rsidR="00B64CFF" w:rsidRDefault="00B64CFF" w:rsidP="00B64CFF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大学生在求职投简历时，应注意以下几方面：</w:t>
      </w:r>
    </w:p>
    <w:p w:rsidR="00B64CFF" w:rsidRDefault="00FB06A9" w:rsidP="00FB06A9">
      <w:pPr>
        <w:pStyle w:val="a4"/>
        <w:spacing w:before="0" w:beforeAutospacing="0" w:after="0" w:afterAutospacing="0" w:line="480" w:lineRule="exact"/>
        <w:ind w:left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F83062">
        <w:rPr>
          <w:rFonts w:asciiTheme="minorEastAsia" w:eastAsiaTheme="minorEastAsia" w:hAnsiTheme="minorEastAsia" w:hint="eastAsia"/>
        </w:rPr>
        <w:t>尽可能</w:t>
      </w:r>
      <w:r w:rsidR="00B64CFF">
        <w:rPr>
          <w:rFonts w:asciiTheme="minorEastAsia" w:eastAsiaTheme="minorEastAsia" w:hAnsiTheme="minorEastAsia" w:hint="eastAsia"/>
        </w:rPr>
        <w:t>参加政府人事部门、劳动部门或学校举办的</w:t>
      </w:r>
      <w:r w:rsidR="00F83062">
        <w:rPr>
          <w:rFonts w:asciiTheme="minorEastAsia" w:eastAsiaTheme="minorEastAsia" w:hAnsiTheme="minorEastAsia" w:hint="eastAsia"/>
        </w:rPr>
        <w:t>正规人才招聘会。</w:t>
      </w:r>
    </w:p>
    <w:p w:rsidR="00F83062" w:rsidRDefault="00FB06A9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2</w:t>
      </w:r>
      <w:r>
        <w:rPr>
          <w:rFonts w:asciiTheme="minorEastAsia" w:eastAsiaTheme="minorEastAsia" w:hAnsiTheme="minorEastAsia" w:hint="eastAsia"/>
        </w:rPr>
        <w:t>、</w:t>
      </w:r>
      <w:r w:rsidR="00F83062">
        <w:rPr>
          <w:rFonts w:asciiTheme="minorEastAsia" w:eastAsiaTheme="minorEastAsia" w:hAnsiTheme="minorEastAsia"/>
        </w:rPr>
        <w:t>网上求职要注意登录的网站是政府人事</w:t>
      </w:r>
      <w:r w:rsidR="00F83062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/>
        </w:rPr>
        <w:t>劳动部门或者正规企业的网</w:t>
      </w:r>
      <w:r w:rsidR="00F83062">
        <w:rPr>
          <w:rFonts w:asciiTheme="minorEastAsia" w:eastAsiaTheme="minorEastAsia" w:hAnsiTheme="minorEastAsia"/>
        </w:rPr>
        <w:t>站</w:t>
      </w:r>
      <w:r w:rsidR="00F83062">
        <w:rPr>
          <w:rFonts w:asciiTheme="minorEastAsia" w:eastAsiaTheme="minorEastAsia" w:hAnsiTheme="minorEastAsia" w:hint="eastAsia"/>
        </w:rPr>
        <w:t>。</w:t>
      </w:r>
    </w:p>
    <w:p w:rsidR="00F83062" w:rsidRDefault="00FB06A9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3</w:t>
      </w:r>
      <w:r>
        <w:rPr>
          <w:rFonts w:asciiTheme="minorEastAsia" w:eastAsiaTheme="minorEastAsia" w:hAnsiTheme="minorEastAsia" w:hint="eastAsia"/>
        </w:rPr>
        <w:t>、</w:t>
      </w:r>
      <w:r w:rsidR="00F83062">
        <w:rPr>
          <w:rFonts w:asciiTheme="minorEastAsia" w:eastAsiaTheme="minorEastAsia" w:hAnsiTheme="minorEastAsia"/>
        </w:rPr>
        <w:t>不要轻信街头路边的小广告或口头招聘广告</w:t>
      </w:r>
      <w:r w:rsidR="00F83062">
        <w:rPr>
          <w:rFonts w:asciiTheme="minorEastAsia" w:eastAsiaTheme="minorEastAsia" w:hAnsiTheme="minorEastAsia" w:hint="eastAsia"/>
        </w:rPr>
        <w:t>。</w:t>
      </w:r>
    </w:p>
    <w:p w:rsidR="00F83062" w:rsidRDefault="00FB06A9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4</w:t>
      </w:r>
      <w:r>
        <w:rPr>
          <w:rFonts w:asciiTheme="minorEastAsia" w:eastAsiaTheme="minorEastAsia" w:hAnsiTheme="minorEastAsia" w:hint="eastAsia"/>
        </w:rPr>
        <w:t>、</w:t>
      </w:r>
      <w:r w:rsidR="00F83062">
        <w:rPr>
          <w:rFonts w:asciiTheme="minorEastAsia" w:eastAsiaTheme="minorEastAsia" w:hAnsiTheme="minorEastAsia"/>
        </w:rPr>
        <w:t>如果到中介机构求职</w:t>
      </w:r>
      <w:r w:rsidR="00F83062">
        <w:rPr>
          <w:rFonts w:asciiTheme="minorEastAsia" w:eastAsiaTheme="minorEastAsia" w:hAnsiTheme="minorEastAsia" w:hint="eastAsia"/>
        </w:rPr>
        <w:t>，</w:t>
      </w:r>
      <w:r w:rsidR="00F83062">
        <w:rPr>
          <w:rFonts w:asciiTheme="minorEastAsia" w:eastAsiaTheme="minorEastAsia" w:hAnsiTheme="minorEastAsia"/>
        </w:rPr>
        <w:t>一定要核实中介机构的营业执照</w:t>
      </w:r>
      <w:r w:rsidR="00F83062">
        <w:rPr>
          <w:rFonts w:asciiTheme="minorEastAsia" w:eastAsiaTheme="minorEastAsia" w:hAnsiTheme="minorEastAsia" w:hint="eastAsia"/>
        </w:rPr>
        <w:t>、</w:t>
      </w:r>
      <w:r w:rsidR="00F83062">
        <w:rPr>
          <w:rFonts w:asciiTheme="minorEastAsia" w:eastAsiaTheme="minorEastAsia" w:hAnsiTheme="minorEastAsia"/>
        </w:rPr>
        <w:t>信誉等资质条件</w:t>
      </w:r>
      <w:r w:rsidR="00F83062">
        <w:rPr>
          <w:rFonts w:asciiTheme="minorEastAsia" w:eastAsiaTheme="minorEastAsia" w:hAnsiTheme="minorEastAsia" w:hint="eastAsia"/>
        </w:rPr>
        <w:t>。</w:t>
      </w:r>
    </w:p>
    <w:p w:rsidR="00F83062" w:rsidRDefault="00FB06A9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>5</w:t>
      </w:r>
      <w:r>
        <w:rPr>
          <w:rFonts w:asciiTheme="minorEastAsia" w:eastAsiaTheme="minorEastAsia" w:hAnsiTheme="minorEastAsia" w:hint="eastAsia"/>
        </w:rPr>
        <w:t>、</w:t>
      </w:r>
      <w:r w:rsidR="00F83062">
        <w:rPr>
          <w:rFonts w:asciiTheme="minorEastAsia" w:eastAsiaTheme="minorEastAsia" w:hAnsiTheme="minorEastAsia"/>
        </w:rPr>
        <w:t>如有来学校招聘的单位广告</w:t>
      </w:r>
      <w:r w:rsidR="00F83062">
        <w:rPr>
          <w:rFonts w:asciiTheme="minorEastAsia" w:eastAsiaTheme="minorEastAsia" w:hAnsiTheme="minorEastAsia" w:hint="eastAsia"/>
        </w:rPr>
        <w:t>，</w:t>
      </w:r>
      <w:r w:rsidR="00F83062">
        <w:rPr>
          <w:rFonts w:asciiTheme="minorEastAsia" w:eastAsiaTheme="minorEastAsia" w:hAnsiTheme="minorEastAsia"/>
        </w:rPr>
        <w:t>一定要经过学校就业中心审核并加盖公章</w:t>
      </w:r>
      <w:r w:rsidR="00F83062">
        <w:rPr>
          <w:rFonts w:asciiTheme="minorEastAsia" w:eastAsiaTheme="minorEastAsia" w:hAnsiTheme="minorEastAsia" w:hint="eastAsia"/>
        </w:rPr>
        <w:t>，</w:t>
      </w:r>
      <w:r w:rsidR="00F83062">
        <w:rPr>
          <w:rFonts w:asciiTheme="minorEastAsia" w:eastAsiaTheme="minorEastAsia" w:hAnsiTheme="minorEastAsia"/>
        </w:rPr>
        <w:t>来人招聘应有就业指导中心老师的参与</w:t>
      </w:r>
      <w:r w:rsidR="00F83062">
        <w:rPr>
          <w:rFonts w:asciiTheme="minorEastAsia" w:eastAsiaTheme="minorEastAsia" w:hAnsiTheme="minorEastAsia" w:hint="eastAsia"/>
        </w:rPr>
        <w:t>。</w:t>
      </w:r>
    </w:p>
    <w:p w:rsidR="00F83062" w:rsidRDefault="00FB06A9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lastRenderedPageBreak/>
        <w:t>6</w:t>
      </w:r>
      <w:r>
        <w:rPr>
          <w:rFonts w:asciiTheme="minorEastAsia" w:eastAsiaTheme="minorEastAsia" w:hAnsiTheme="minorEastAsia" w:hint="eastAsia"/>
        </w:rPr>
        <w:t>、</w:t>
      </w:r>
      <w:r w:rsidR="00F83062">
        <w:rPr>
          <w:rFonts w:asciiTheme="minorEastAsia" w:eastAsiaTheme="minorEastAsia" w:hAnsiTheme="minorEastAsia"/>
        </w:rPr>
        <w:t>谨慎处理个人的信息</w:t>
      </w:r>
      <w:r w:rsidR="00F83062">
        <w:rPr>
          <w:rFonts w:asciiTheme="minorEastAsia" w:eastAsiaTheme="minorEastAsia" w:hAnsiTheme="minorEastAsia" w:hint="eastAsia"/>
        </w:rPr>
        <w:t>，</w:t>
      </w:r>
      <w:r w:rsidR="00F83062">
        <w:rPr>
          <w:rFonts w:asciiTheme="minorEastAsia" w:eastAsiaTheme="minorEastAsia" w:hAnsiTheme="minorEastAsia"/>
        </w:rPr>
        <w:t>并保持同家人和学校的联系</w:t>
      </w:r>
      <w:r w:rsidR="00F83062">
        <w:rPr>
          <w:rFonts w:asciiTheme="minorEastAsia" w:eastAsiaTheme="minorEastAsia" w:hAnsiTheme="minorEastAsia" w:hint="eastAsia"/>
        </w:rPr>
        <w:t>。</w:t>
      </w:r>
    </w:p>
    <w:p w:rsidR="00F07C03" w:rsidRDefault="00F07C03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p w:rsidR="00F07C03" w:rsidRDefault="00F07C03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p w:rsidR="00F07C03" w:rsidRDefault="00F07C03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p w:rsidR="00F07C03" w:rsidRDefault="00F07C03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p w:rsidR="00F07C03" w:rsidRDefault="00F07C03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p w:rsidR="00F07C03" w:rsidRPr="00717DB1" w:rsidRDefault="00F07C03" w:rsidP="00F07C03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更多安全防范知识，请关注：</w:t>
      </w:r>
    </w:p>
    <w:p w:rsidR="00F07C03" w:rsidRPr="00717DB1" w:rsidRDefault="00F07C03" w:rsidP="00F07C03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 w:hint="eastAsia"/>
        </w:rPr>
        <w:t>“平安华理”公众微信号</w:t>
      </w:r>
    </w:p>
    <w:p w:rsidR="00F07C03" w:rsidRPr="00717DB1" w:rsidRDefault="00F07C03" w:rsidP="00F07C03">
      <w:pPr>
        <w:pStyle w:val="a4"/>
        <w:spacing w:before="0" w:beforeAutospacing="0" w:after="0" w:afterAutospacing="0" w:line="480" w:lineRule="exact"/>
        <w:ind w:firstLineChars="253" w:firstLine="607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保卫处新浪微博</w:t>
      </w:r>
      <w:r w:rsidRPr="00717DB1">
        <w:rPr>
          <w:rFonts w:asciiTheme="minorEastAsia" w:eastAsiaTheme="minorEastAsia" w:hAnsiTheme="minorEastAsia" w:hint="eastAsia"/>
        </w:rPr>
        <w:t>：</w:t>
      </w:r>
      <w:hyperlink r:id="rId6" w:history="1">
        <w:r w:rsidRPr="00717DB1">
          <w:rPr>
            <w:rStyle w:val="a5"/>
            <w:rFonts w:asciiTheme="minorEastAsia" w:eastAsiaTheme="minorEastAsia" w:hAnsiTheme="minorEastAsia" w:cs="Arial"/>
            <w:kern w:val="2"/>
          </w:rPr>
          <w:t>http://weibo.com/u/3817366514</w:t>
        </w:r>
      </w:hyperlink>
    </w:p>
    <w:p w:rsidR="00F07C03" w:rsidRPr="00455F2F" w:rsidRDefault="00F07C03" w:rsidP="00F07C03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07C03" w:rsidRPr="00455F2F" w:rsidRDefault="00F07C03" w:rsidP="00F07C03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07C03" w:rsidRPr="00455F2F" w:rsidRDefault="00F07C03" w:rsidP="00F07C03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07C03" w:rsidRPr="00455F2F" w:rsidRDefault="00F07C03" w:rsidP="00F07C03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07C03" w:rsidRPr="00455F2F" w:rsidRDefault="00F07C03" w:rsidP="00F07C03">
      <w:pPr>
        <w:pStyle w:val="a4"/>
        <w:spacing w:before="0" w:beforeAutospacing="0" w:after="0" w:afterAutospacing="0" w:line="480" w:lineRule="exact"/>
        <w:ind w:rightChars="404" w:right="848" w:firstLineChars="252" w:firstLine="706"/>
        <w:jc w:val="right"/>
        <w:rPr>
          <w:rFonts w:asciiTheme="minorEastAsia" w:eastAsiaTheme="minorEastAsia" w:hAnsiTheme="minorEastAsia"/>
          <w:sz w:val="28"/>
          <w:szCs w:val="28"/>
        </w:rPr>
      </w:pPr>
    </w:p>
    <w:p w:rsidR="00F07C03" w:rsidRPr="00717DB1" w:rsidRDefault="00F07C03" w:rsidP="00F07C03">
      <w:pPr>
        <w:pStyle w:val="a4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eastAsiaTheme="minorEastAsia" w:hAnsiTheme="minorEastAsia"/>
        </w:rPr>
        <w:t>华东理工大学</w:t>
      </w:r>
      <w:r w:rsidRPr="00717DB1">
        <w:rPr>
          <w:rFonts w:asciiTheme="minorEastAsia" w:eastAsiaTheme="minorEastAsia" w:hAnsiTheme="minorEastAsia" w:hint="eastAsia"/>
        </w:rPr>
        <w:t>保卫处</w:t>
      </w:r>
    </w:p>
    <w:p w:rsidR="00F07C03" w:rsidRPr="00717DB1" w:rsidRDefault="00F07C03" w:rsidP="00F07C03">
      <w:pPr>
        <w:pStyle w:val="a4"/>
        <w:spacing w:before="0" w:beforeAutospacing="0" w:after="0" w:afterAutospacing="0" w:line="480" w:lineRule="exact"/>
        <w:ind w:rightChars="404" w:right="848"/>
        <w:jc w:val="right"/>
        <w:rPr>
          <w:rFonts w:asciiTheme="minorEastAsia" w:eastAsiaTheme="minorEastAsia" w:hAnsiTheme="minorEastAsia"/>
          <w:color w:val="000000"/>
        </w:rPr>
      </w:pPr>
      <w:r w:rsidRPr="00717DB1">
        <w:rPr>
          <w:rFonts w:asciiTheme="minorEastAsia" w:eastAsiaTheme="minorEastAsia" w:hAnsiTheme="minorEastAsia"/>
        </w:rPr>
        <w:t>闵行高校派出所华理</w:t>
      </w:r>
      <w:r w:rsidRPr="00717DB1">
        <w:rPr>
          <w:rFonts w:asciiTheme="minorEastAsia" w:eastAsiaTheme="minorEastAsia" w:hAnsiTheme="minorEastAsia" w:hint="eastAsia"/>
        </w:rPr>
        <w:t>警务点</w:t>
      </w:r>
    </w:p>
    <w:p w:rsidR="00F07C03" w:rsidRPr="002E7287" w:rsidRDefault="00F07C03" w:rsidP="00F07C03">
      <w:pPr>
        <w:pStyle w:val="a4"/>
        <w:spacing w:before="0" w:beforeAutospacing="0" w:after="0" w:afterAutospacing="0" w:line="480" w:lineRule="exact"/>
        <w:ind w:right="960"/>
        <w:jc w:val="right"/>
        <w:rPr>
          <w:rFonts w:asciiTheme="minorEastAsia" w:eastAsiaTheme="minorEastAsia" w:hAnsiTheme="minorEastAsia"/>
        </w:rPr>
      </w:pPr>
      <w:r w:rsidRPr="00717DB1">
        <w:rPr>
          <w:rFonts w:asciiTheme="minorEastAsia" w:hAnsiTheme="minorEastAsia"/>
          <w:color w:val="000000"/>
        </w:rPr>
        <w:t>201</w:t>
      </w:r>
      <w:r w:rsidRPr="00717DB1">
        <w:rPr>
          <w:rFonts w:asciiTheme="minorEastAsia" w:hAnsiTheme="minorEastAsia" w:hint="eastAsia"/>
          <w:color w:val="000000"/>
        </w:rPr>
        <w:t>6</w:t>
      </w:r>
      <w:r w:rsidRPr="00717DB1">
        <w:rPr>
          <w:rFonts w:asciiTheme="minorEastAsia" w:hAnsiTheme="minorEastAsia"/>
          <w:color w:val="000000"/>
        </w:rPr>
        <w:t>年</w:t>
      </w:r>
      <w:r>
        <w:rPr>
          <w:rFonts w:asciiTheme="minorEastAsia" w:hAnsiTheme="minorEastAsia"/>
          <w:color w:val="000000"/>
        </w:rPr>
        <w:t>5</w:t>
      </w:r>
      <w:r w:rsidRPr="00717DB1">
        <w:rPr>
          <w:rFonts w:asciiTheme="minorEastAsia" w:hAnsiTheme="minorEastAsia"/>
          <w:color w:val="000000"/>
        </w:rPr>
        <w:t>月</w:t>
      </w:r>
      <w:r>
        <w:rPr>
          <w:rFonts w:asciiTheme="minorEastAsia" w:hAnsiTheme="minorEastAsia"/>
          <w:color w:val="000000"/>
        </w:rPr>
        <w:t>12</w:t>
      </w:r>
      <w:r w:rsidRPr="00717DB1">
        <w:rPr>
          <w:rFonts w:asciiTheme="minorEastAsia" w:hAnsiTheme="minorEastAsia"/>
          <w:color w:val="000000"/>
        </w:rPr>
        <w:t>日</w:t>
      </w:r>
    </w:p>
    <w:p w:rsidR="00F07C03" w:rsidRPr="00B64CFF" w:rsidRDefault="00F07C03" w:rsidP="00FB06A9">
      <w:pPr>
        <w:pStyle w:val="a4"/>
        <w:spacing w:before="0" w:beforeAutospacing="0" w:after="0" w:afterAutospacing="0" w:line="480" w:lineRule="exact"/>
        <w:ind w:firstLineChars="200" w:firstLine="480"/>
        <w:rPr>
          <w:rFonts w:asciiTheme="minorEastAsia" w:eastAsiaTheme="minorEastAsia" w:hAnsiTheme="minorEastAsia"/>
        </w:rPr>
      </w:pPr>
    </w:p>
    <w:sectPr w:rsidR="00F07C03" w:rsidRPr="00B64C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27FFD"/>
    <w:multiLevelType w:val="hybridMultilevel"/>
    <w:tmpl w:val="4254E922"/>
    <w:lvl w:ilvl="0" w:tplc="465EE476">
      <w:start w:val="1"/>
      <w:numFmt w:val="decimal"/>
      <w:lvlText w:val="%1、"/>
      <w:lvlJc w:val="left"/>
      <w:pPr>
        <w:ind w:left="840" w:hanging="360"/>
      </w:pPr>
      <w:rPr>
        <w:rFonts w:asciiTheme="minorEastAsia" w:eastAsiaTheme="minorEastAsia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58D"/>
    <w:rsid w:val="005D3039"/>
    <w:rsid w:val="00B64CFF"/>
    <w:rsid w:val="00BF1EE0"/>
    <w:rsid w:val="00C0769F"/>
    <w:rsid w:val="00F07C03"/>
    <w:rsid w:val="00F15997"/>
    <w:rsid w:val="00F5458D"/>
    <w:rsid w:val="00F83062"/>
    <w:rsid w:val="00FB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159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59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159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59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159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1599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1599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1599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B64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C0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1599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F1599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F1599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1599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F15997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F15997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F15997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F15997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Normal (Web)"/>
    <w:basedOn w:val="a"/>
    <w:uiPriority w:val="99"/>
    <w:unhideWhenUsed/>
    <w:rsid w:val="00B64CF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F07C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eibo.com/u/381736651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高德君</dc:creator>
  <cp:lastModifiedBy>zw</cp:lastModifiedBy>
  <cp:revision>2</cp:revision>
  <dcterms:created xsi:type="dcterms:W3CDTF">2017-02-20T05:40:00Z</dcterms:created>
  <dcterms:modified xsi:type="dcterms:W3CDTF">2017-02-20T05:40:00Z</dcterms:modified>
</cp:coreProperties>
</file>