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10" w:rsidRPr="00165F10" w:rsidRDefault="00165F10" w:rsidP="00165F10">
      <w:pPr>
        <w:pStyle w:val="2"/>
        <w:widowControl w:val="0"/>
        <w:spacing w:before="260" w:after="260" w:line="416" w:lineRule="auto"/>
        <w:jc w:val="center"/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</w:pPr>
      <w:r w:rsidRPr="00C15820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每周一案</w:t>
      </w:r>
      <w:r w:rsidRPr="00C15820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 xml:space="preserve"> </w:t>
      </w:r>
      <w:r w:rsidRPr="00C15820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第</w:t>
      </w:r>
      <w:r w:rsidRPr="00C15820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>2</w:t>
      </w:r>
      <w:r w:rsidR="007069BD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>94</w:t>
      </w:r>
      <w:r w:rsidRPr="00C15820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期</w:t>
      </w:r>
      <w:r w:rsidR="00E92740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 xml:space="preserve"> </w:t>
      </w:r>
      <w:r w:rsidR="0065307F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>期</w:t>
      </w:r>
      <w:r w:rsidR="00E92740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中</w:t>
      </w:r>
      <w:r w:rsidR="0065307F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>考试复习</w:t>
      </w:r>
      <w:r w:rsidR="0065307F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 xml:space="preserve"> </w:t>
      </w:r>
      <w:r w:rsidR="0065307F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谨防顺手牵羊</w:t>
      </w:r>
      <w:r w:rsidR="0065307F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 xml:space="preserve"> </w:t>
      </w:r>
    </w:p>
    <w:p w:rsidR="0065307F" w:rsidRPr="00514E6A" w:rsidRDefault="0065307F" w:rsidP="00BE693C">
      <w:pPr>
        <w:pStyle w:val="af5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514E6A">
        <w:rPr>
          <w:rFonts w:asciiTheme="minorEastAsia" w:eastAsiaTheme="minorEastAsia" w:hAnsiTheme="minorEastAsia"/>
        </w:rPr>
        <w:t>2</w:t>
      </w:r>
      <w:r w:rsidRPr="00514E6A">
        <w:rPr>
          <w:rFonts w:asciiTheme="minorEastAsia" w:eastAsiaTheme="minorEastAsia" w:hAnsiTheme="minorEastAsia" w:hint="eastAsia"/>
        </w:rPr>
        <w:t>01</w:t>
      </w:r>
      <w:r w:rsidR="00E92740">
        <w:rPr>
          <w:rFonts w:asciiTheme="minorEastAsia" w:eastAsiaTheme="minorEastAsia" w:hAnsiTheme="minorEastAsia"/>
        </w:rPr>
        <w:t>8</w:t>
      </w:r>
      <w:r w:rsidRPr="00514E6A">
        <w:rPr>
          <w:rFonts w:asciiTheme="minorEastAsia" w:eastAsiaTheme="minorEastAsia" w:hAnsiTheme="minorEastAsia" w:hint="eastAsia"/>
        </w:rPr>
        <w:t>年</w:t>
      </w:r>
      <w:r w:rsidR="00E92740">
        <w:rPr>
          <w:rFonts w:asciiTheme="minorEastAsia" w:eastAsiaTheme="minorEastAsia" w:hAnsiTheme="minorEastAsia"/>
        </w:rPr>
        <w:t>10</w:t>
      </w:r>
      <w:r w:rsidRPr="00514E6A">
        <w:rPr>
          <w:rFonts w:asciiTheme="minorEastAsia" w:eastAsiaTheme="minorEastAsia" w:hAnsiTheme="minorEastAsia" w:hint="eastAsia"/>
        </w:rPr>
        <w:t>月的一天，某高校学生小王在图书馆为了期</w:t>
      </w:r>
      <w:r w:rsidR="00CD5A67">
        <w:rPr>
          <w:rFonts w:asciiTheme="minorEastAsia" w:eastAsiaTheme="minorEastAsia" w:hAnsiTheme="minorEastAsia" w:hint="eastAsia"/>
        </w:rPr>
        <w:t>中</w:t>
      </w:r>
      <w:r w:rsidRPr="00514E6A">
        <w:rPr>
          <w:rFonts w:asciiTheme="minorEastAsia" w:eastAsiaTheme="minorEastAsia" w:hAnsiTheme="minorEastAsia" w:hint="eastAsia"/>
        </w:rPr>
        <w:t>考试复习功课。期间，她</w:t>
      </w:r>
      <w:r w:rsidRPr="00514E6A">
        <w:rPr>
          <w:rFonts w:asciiTheme="minorEastAsia" w:eastAsiaTheme="minorEastAsia" w:hAnsiTheme="minorEastAsia"/>
        </w:rPr>
        <w:t>把</w:t>
      </w:r>
      <w:r w:rsidRPr="00514E6A">
        <w:rPr>
          <w:rFonts w:asciiTheme="minorEastAsia" w:eastAsiaTheme="minorEastAsia" w:hAnsiTheme="minorEastAsia" w:hint="eastAsia"/>
        </w:rPr>
        <w:t>随时</w:t>
      </w:r>
      <w:r w:rsidRPr="00514E6A">
        <w:rPr>
          <w:rFonts w:asciiTheme="minorEastAsia" w:eastAsiaTheme="minorEastAsia" w:hAnsiTheme="minorEastAsia"/>
        </w:rPr>
        <w:t>携带的书包留在了图书馆座位上，然后出去接了一个电话</w:t>
      </w:r>
      <w:r w:rsidRPr="00514E6A">
        <w:rPr>
          <w:rFonts w:asciiTheme="minorEastAsia" w:eastAsiaTheme="minorEastAsia" w:hAnsiTheme="minorEastAsia" w:hint="eastAsia"/>
        </w:rPr>
        <w:t>。</w:t>
      </w:r>
      <w:r w:rsidRPr="00514E6A">
        <w:rPr>
          <w:rFonts w:asciiTheme="minorEastAsia" w:eastAsiaTheme="minorEastAsia" w:hAnsiTheme="minorEastAsia"/>
        </w:rPr>
        <w:t>等到回来的时候</w:t>
      </w:r>
      <w:r w:rsidRPr="00514E6A">
        <w:rPr>
          <w:rFonts w:asciiTheme="minorEastAsia" w:eastAsiaTheme="minorEastAsia" w:hAnsiTheme="minorEastAsia" w:hint="eastAsia"/>
        </w:rPr>
        <w:t>，</w:t>
      </w:r>
      <w:r w:rsidRPr="00514E6A">
        <w:rPr>
          <w:rFonts w:asciiTheme="minorEastAsia" w:eastAsiaTheme="minorEastAsia" w:hAnsiTheme="minorEastAsia"/>
        </w:rPr>
        <w:t>书包已经不翼而飞</w:t>
      </w:r>
      <w:r w:rsidRPr="00514E6A">
        <w:rPr>
          <w:rFonts w:asciiTheme="minorEastAsia" w:eastAsiaTheme="minorEastAsia" w:hAnsiTheme="minorEastAsia" w:hint="eastAsia"/>
        </w:rPr>
        <w:t>。</w:t>
      </w:r>
      <w:r w:rsidRPr="00514E6A">
        <w:rPr>
          <w:rFonts w:asciiTheme="minorEastAsia" w:eastAsiaTheme="minorEastAsia" w:hAnsiTheme="minorEastAsia"/>
        </w:rPr>
        <w:t>接下来的几天</w:t>
      </w:r>
      <w:r w:rsidRPr="00514E6A">
        <w:rPr>
          <w:rFonts w:asciiTheme="minorEastAsia" w:eastAsiaTheme="minorEastAsia" w:hAnsiTheme="minorEastAsia" w:hint="eastAsia"/>
        </w:rPr>
        <w:t>，</w:t>
      </w:r>
      <w:r w:rsidRPr="00514E6A">
        <w:rPr>
          <w:rFonts w:asciiTheme="minorEastAsia" w:eastAsiaTheme="minorEastAsia" w:hAnsiTheme="minorEastAsia"/>
        </w:rPr>
        <w:t>学校保卫处连续接到多起在公共场所</w:t>
      </w:r>
      <w:r w:rsidRPr="00514E6A">
        <w:rPr>
          <w:rFonts w:asciiTheme="minorEastAsia" w:eastAsiaTheme="minorEastAsia" w:hAnsiTheme="minorEastAsia" w:hint="eastAsia"/>
        </w:rPr>
        <w:t>，</w:t>
      </w:r>
      <w:r w:rsidRPr="00514E6A">
        <w:rPr>
          <w:rFonts w:asciiTheme="minorEastAsia" w:eastAsiaTheme="minorEastAsia" w:hAnsiTheme="minorEastAsia"/>
        </w:rPr>
        <w:t>如图书馆</w:t>
      </w:r>
      <w:r w:rsidRPr="00514E6A">
        <w:rPr>
          <w:rFonts w:asciiTheme="minorEastAsia" w:eastAsiaTheme="minorEastAsia" w:hAnsiTheme="minorEastAsia" w:hint="eastAsia"/>
        </w:rPr>
        <w:t>、</w:t>
      </w:r>
      <w:r w:rsidRPr="00514E6A">
        <w:rPr>
          <w:rFonts w:asciiTheme="minorEastAsia" w:eastAsiaTheme="minorEastAsia" w:hAnsiTheme="minorEastAsia"/>
        </w:rPr>
        <w:t>教室</w:t>
      </w:r>
      <w:r w:rsidRPr="00514E6A">
        <w:rPr>
          <w:rFonts w:asciiTheme="minorEastAsia" w:eastAsiaTheme="minorEastAsia" w:hAnsiTheme="minorEastAsia" w:hint="eastAsia"/>
        </w:rPr>
        <w:t>、</w:t>
      </w:r>
      <w:r w:rsidRPr="00514E6A">
        <w:rPr>
          <w:rFonts w:asciiTheme="minorEastAsia" w:eastAsiaTheme="minorEastAsia" w:hAnsiTheme="minorEastAsia"/>
        </w:rPr>
        <w:t>篮球场等处丢失书包</w:t>
      </w:r>
      <w:r w:rsidRPr="00514E6A">
        <w:rPr>
          <w:rFonts w:asciiTheme="minorEastAsia" w:eastAsiaTheme="minorEastAsia" w:hAnsiTheme="minorEastAsia" w:hint="eastAsia"/>
        </w:rPr>
        <w:t>、</w:t>
      </w:r>
      <w:r w:rsidRPr="00514E6A">
        <w:rPr>
          <w:rFonts w:asciiTheme="minorEastAsia" w:eastAsiaTheme="minorEastAsia" w:hAnsiTheme="minorEastAsia"/>
        </w:rPr>
        <w:t>钱包</w:t>
      </w:r>
      <w:r w:rsidRPr="00514E6A">
        <w:rPr>
          <w:rFonts w:asciiTheme="minorEastAsia" w:eastAsiaTheme="minorEastAsia" w:hAnsiTheme="minorEastAsia" w:hint="eastAsia"/>
        </w:rPr>
        <w:t>、</w:t>
      </w:r>
      <w:r w:rsidRPr="00514E6A">
        <w:rPr>
          <w:rFonts w:asciiTheme="minorEastAsia" w:eastAsiaTheme="minorEastAsia" w:hAnsiTheme="minorEastAsia"/>
        </w:rPr>
        <w:t>手机等案件</w:t>
      </w:r>
      <w:r w:rsidRPr="00514E6A">
        <w:rPr>
          <w:rFonts w:asciiTheme="minorEastAsia" w:eastAsiaTheme="minorEastAsia" w:hAnsiTheme="minorEastAsia" w:hint="eastAsia"/>
        </w:rPr>
        <w:t>。</w:t>
      </w:r>
    </w:p>
    <w:p w:rsidR="007A10CA" w:rsidRPr="00165F10" w:rsidRDefault="0065307F" w:rsidP="00BE693C">
      <w:pPr>
        <w:pStyle w:val="af5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514E6A">
        <w:rPr>
          <w:rFonts w:asciiTheme="minorEastAsia" w:eastAsiaTheme="minorEastAsia" w:hAnsiTheme="minorEastAsia" w:hint="eastAsia"/>
        </w:rPr>
        <w:t>辖区内高校派出所接报后迅速开展案件的侦破工作，经过5天调阅校内外监控录像和走访工作，确定该校附</w:t>
      </w:r>
      <w:r w:rsidR="00EB40DA">
        <w:rPr>
          <w:rFonts w:asciiTheme="minorEastAsia" w:eastAsiaTheme="minorEastAsia" w:hAnsiTheme="minorEastAsia" w:hint="eastAsia"/>
        </w:rPr>
        <w:t>近</w:t>
      </w:r>
      <w:r w:rsidRPr="00514E6A">
        <w:rPr>
          <w:rFonts w:asciiTheme="minorEastAsia" w:eastAsiaTheme="minorEastAsia" w:hAnsiTheme="minorEastAsia" w:hint="eastAsia"/>
        </w:rPr>
        <w:t>小区某室居民刘某重大作案嫌疑。后来专案组对刘某进行上门抓捕，敲开刘某家后，不大的屋子堆满了手机、皮夹、驾驶证、身份证、校园卡等各类物品。</w:t>
      </w:r>
      <w:r w:rsidR="00EB40DA">
        <w:rPr>
          <w:rFonts w:asciiTheme="minorEastAsia" w:eastAsiaTheme="minorEastAsia" w:hAnsiTheme="minorEastAsia" w:hint="eastAsia"/>
        </w:rPr>
        <w:t>经审讯，</w:t>
      </w:r>
      <w:r w:rsidR="00EB40DA" w:rsidRPr="00514E6A">
        <w:rPr>
          <w:rFonts w:asciiTheme="minorEastAsia" w:eastAsiaTheme="minorEastAsia" w:hAnsiTheme="minorEastAsia" w:hint="eastAsia"/>
        </w:rPr>
        <w:t>犯罪嫌疑人刘某毕业于上海</w:t>
      </w:r>
      <w:r w:rsidR="00EB40DA">
        <w:rPr>
          <w:rFonts w:asciiTheme="minorEastAsia" w:eastAsiaTheme="minorEastAsia" w:hAnsiTheme="minorEastAsia" w:hint="eastAsia"/>
        </w:rPr>
        <w:t>某高校</w:t>
      </w:r>
      <w:r w:rsidR="00EB40DA" w:rsidRPr="00514E6A">
        <w:rPr>
          <w:rFonts w:asciiTheme="minorEastAsia" w:eastAsiaTheme="minorEastAsia" w:hAnsiTheme="minorEastAsia" w:hint="eastAsia"/>
        </w:rPr>
        <w:t>，他的盗窃生涯开始于</w:t>
      </w:r>
      <w:r w:rsidR="00EB40DA" w:rsidRPr="00514E6A">
        <w:rPr>
          <w:rFonts w:asciiTheme="minorEastAsia" w:eastAsiaTheme="minorEastAsia" w:hAnsiTheme="minorEastAsia"/>
        </w:rPr>
        <w:t>2012</w:t>
      </w:r>
      <w:r w:rsidR="00EB40DA" w:rsidRPr="00514E6A">
        <w:rPr>
          <w:rFonts w:asciiTheme="minorEastAsia" w:eastAsiaTheme="minorEastAsia" w:hAnsiTheme="minorEastAsia" w:hint="eastAsia"/>
        </w:rPr>
        <w:t>年，当他还是大学生时就开始不断地“顺手牵羊”。</w:t>
      </w:r>
    </w:p>
    <w:p w:rsidR="00165F10" w:rsidRPr="00C15820" w:rsidRDefault="00165F10" w:rsidP="00165F10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C15820">
        <w:rPr>
          <w:rFonts w:hint="eastAsia"/>
          <w:b/>
        </w:rPr>
        <w:t>【案例分析】</w:t>
      </w:r>
    </w:p>
    <w:p w:rsidR="00F42A6B" w:rsidRDefault="00EB40DA" w:rsidP="00BE693C">
      <w:pPr>
        <w:pStyle w:val="af5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近年来，高校公共场所的贵重物品丢失案件呈逐年上升趋势。本案例中“顺手牵羊”案件主要有以下特点：</w:t>
      </w:r>
    </w:p>
    <w:p w:rsidR="00F42A6B" w:rsidRDefault="0065307F" w:rsidP="00BE693C">
      <w:pPr>
        <w:pStyle w:val="af5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514E6A">
        <w:rPr>
          <w:rFonts w:asciiTheme="minorEastAsia" w:eastAsiaTheme="minorEastAsia" w:hAnsiTheme="minorEastAsia" w:hint="eastAsia"/>
        </w:rPr>
        <w:t>首先，作案方式基本上是“顺手牵羊”，偶然性很强，时间非常短，最长不过几十秒，不撬门，不翻窗，现场不留下任何作案</w:t>
      </w:r>
      <w:r w:rsidR="00EB40DA">
        <w:rPr>
          <w:rFonts w:asciiTheme="minorEastAsia" w:eastAsiaTheme="minorEastAsia" w:hAnsiTheme="minorEastAsia" w:hint="eastAsia"/>
        </w:rPr>
        <w:t>痕迹，而且经常在</w:t>
      </w:r>
      <w:r w:rsidRPr="00514E6A">
        <w:rPr>
          <w:rFonts w:asciiTheme="minorEastAsia" w:eastAsiaTheme="minorEastAsia" w:hAnsiTheme="minorEastAsia" w:hint="eastAsia"/>
        </w:rPr>
        <w:t>校园内作案。</w:t>
      </w:r>
    </w:p>
    <w:p w:rsidR="00F42A6B" w:rsidRDefault="0065307F" w:rsidP="00BE693C">
      <w:pPr>
        <w:pStyle w:val="af5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514E6A">
        <w:rPr>
          <w:rFonts w:asciiTheme="minorEastAsia" w:eastAsiaTheme="minorEastAsia" w:hAnsiTheme="minorEastAsia" w:hint="eastAsia"/>
        </w:rPr>
        <w:t>其次，盗窃所得的财物，除现金外，基本不销赃，也不使用，全部陈列在家中。刘某或许在一定程度上属于“偷窃癖”，盗窃财物</w:t>
      </w:r>
      <w:r w:rsidRPr="00514E6A">
        <w:rPr>
          <w:rFonts w:asciiTheme="minorEastAsia" w:eastAsiaTheme="minorEastAsia" w:hAnsiTheme="minorEastAsia"/>
        </w:rPr>
        <w:t>不</w:t>
      </w:r>
      <w:r w:rsidRPr="00514E6A">
        <w:rPr>
          <w:rFonts w:asciiTheme="minorEastAsia" w:eastAsiaTheme="minorEastAsia" w:hAnsiTheme="minorEastAsia" w:hint="eastAsia"/>
        </w:rPr>
        <w:t>全</w:t>
      </w:r>
      <w:r w:rsidRPr="00514E6A">
        <w:rPr>
          <w:rFonts w:asciiTheme="minorEastAsia" w:eastAsiaTheme="minorEastAsia" w:hAnsiTheme="minorEastAsia"/>
        </w:rPr>
        <w:t>是为了谋取经济利益</w:t>
      </w:r>
      <w:r w:rsidRPr="00514E6A">
        <w:rPr>
          <w:rFonts w:asciiTheme="minorEastAsia" w:eastAsiaTheme="minorEastAsia" w:hAnsiTheme="minorEastAsia" w:hint="eastAsia"/>
        </w:rPr>
        <w:t>。</w:t>
      </w:r>
    </w:p>
    <w:p w:rsidR="007A10CA" w:rsidRPr="00514E6A" w:rsidRDefault="0065307F" w:rsidP="00BE693C">
      <w:pPr>
        <w:pStyle w:val="af5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514E6A">
        <w:rPr>
          <w:rFonts w:asciiTheme="minorEastAsia" w:eastAsiaTheme="minorEastAsia" w:hAnsiTheme="minorEastAsia" w:hint="eastAsia"/>
        </w:rPr>
        <w:t>此外高校师生普遍缺少防范和报警意识也是刘某“安全行窃”的重要原因。据刘某交代，他在高校拎包，一旦被人看见，就马上放下包离开，别人问他时就说不小心拿错了，对方基本不会追究。</w:t>
      </w:r>
      <w:r w:rsidR="00C237F4">
        <w:rPr>
          <w:rFonts w:asciiTheme="minorEastAsia" w:eastAsiaTheme="minorEastAsia" w:hAnsiTheme="minorEastAsia" w:hint="eastAsia"/>
        </w:rPr>
        <w:t>而且刘某作案的时间段一般都放在其中考试、期末考试等考试期间，因为在此期间学生大多会在自习教室或者图书馆等公共场所复习，便于其实施盗窃。</w:t>
      </w:r>
    </w:p>
    <w:p w:rsidR="001F355B" w:rsidRPr="00C04787" w:rsidRDefault="001F355B" w:rsidP="00C04787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C04787">
        <w:rPr>
          <w:rFonts w:hint="eastAsia"/>
          <w:b/>
        </w:rPr>
        <w:t>【保卫处提醒】</w:t>
      </w:r>
    </w:p>
    <w:p w:rsidR="00514E6A" w:rsidRPr="00514E6A" w:rsidRDefault="00EB40DA" w:rsidP="00BE693C">
      <w:pPr>
        <w:shd w:val="clear" w:color="auto" w:fill="FFFFFF"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lang w:eastAsia="zh-CN" w:bidi="ar-SA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 w:bidi="ar-SA"/>
        </w:rPr>
        <w:t>1</w:t>
      </w:r>
      <w:r w:rsidR="00514E6A" w:rsidRPr="00514E6A">
        <w:rPr>
          <w:rFonts w:asciiTheme="minorEastAsia" w:eastAsiaTheme="minorEastAsia" w:hAnsiTheme="minorEastAsia" w:cs="宋体" w:hint="eastAsia"/>
          <w:sz w:val="24"/>
          <w:szCs w:val="24"/>
          <w:lang w:eastAsia="zh-CN" w:bidi="ar-SA"/>
        </w:rPr>
        <w:t>、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 w:bidi="ar-SA"/>
        </w:rPr>
        <w:t>非机动车</w:t>
      </w:r>
      <w:bookmarkStart w:id="0" w:name="_GoBack"/>
      <w:bookmarkEnd w:id="0"/>
      <w:r w:rsidR="00514E6A" w:rsidRPr="00514E6A">
        <w:rPr>
          <w:rFonts w:asciiTheme="minorEastAsia" w:eastAsiaTheme="minorEastAsia" w:hAnsiTheme="minorEastAsia" w:cs="宋体" w:hint="eastAsia"/>
          <w:sz w:val="24"/>
          <w:szCs w:val="24"/>
          <w:lang w:eastAsia="zh-CN" w:bidi="ar-SA"/>
        </w:rPr>
        <w:t>应停放到指定停车点，不要随处停放、不上锁等，以免让盗贼有机可乘。特别是一些同学喜欢将自行车停放在楼内楼梯底下，这是盗贼最容易偷盗的地点，且不易发现。宿舍区内和公共区域车辆停放要服从物业公司工作人员管理。</w:t>
      </w:r>
    </w:p>
    <w:p w:rsidR="00514E6A" w:rsidRPr="00514E6A" w:rsidRDefault="00EB40DA" w:rsidP="00BE693C">
      <w:pPr>
        <w:shd w:val="clear" w:color="auto" w:fill="FFFFFF"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lang w:eastAsia="zh-CN" w:bidi="ar-SA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 w:bidi="ar-SA"/>
        </w:rPr>
        <w:lastRenderedPageBreak/>
        <w:t>2</w:t>
      </w:r>
      <w:r w:rsidR="00514E6A" w:rsidRPr="00514E6A">
        <w:rPr>
          <w:rFonts w:asciiTheme="minorEastAsia" w:eastAsiaTheme="minorEastAsia" w:hAnsiTheme="minorEastAsia" w:cs="宋体" w:hint="eastAsia"/>
          <w:sz w:val="24"/>
          <w:szCs w:val="24"/>
          <w:lang w:eastAsia="zh-CN" w:bidi="ar-SA"/>
        </w:rPr>
        <w:t>、在教室、图书馆、食堂、体育场等公共场所学习、就餐、锻炼时，一定要随身携带好自己的贵重物品，不要让自己的贵重物品离身或离开自己的视线。不要用书包在教室、图书馆、食堂等公共场所占位置，人离开时书包应随身携带，防止被人拎走。</w:t>
      </w:r>
    </w:p>
    <w:p w:rsidR="00514E6A" w:rsidRPr="00514E6A" w:rsidRDefault="00EB40DA" w:rsidP="00BE693C">
      <w:pPr>
        <w:shd w:val="clear" w:color="auto" w:fill="FFFFFF"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lang w:eastAsia="zh-CN" w:bidi="ar-SA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 w:bidi="ar-SA"/>
        </w:rPr>
        <w:t>3</w:t>
      </w:r>
      <w:r w:rsidR="00514E6A" w:rsidRPr="00514E6A">
        <w:rPr>
          <w:rFonts w:asciiTheme="minorEastAsia" w:eastAsiaTheme="minorEastAsia" w:hAnsiTheme="minorEastAsia" w:cs="宋体" w:hint="eastAsia"/>
          <w:sz w:val="24"/>
          <w:szCs w:val="24"/>
          <w:lang w:eastAsia="zh-CN" w:bidi="ar-SA"/>
        </w:rPr>
        <w:t>、师生离开办公室、宿舍时，一定要关好门窗，防止不法分子入室盗窃。离开宿舍时，哪怕是很短的时间，都必须锁好门，关好窗，并将自己的贵重物品稳妥收好，不要放在别人可顺手拿到的地方，千万不要怕麻烦。一定要养成随手关门、随手关窗的习惯，以防盗窃犯罪分子乘虚而入。</w:t>
      </w:r>
    </w:p>
    <w:p w:rsidR="00514E6A" w:rsidRPr="00514E6A" w:rsidRDefault="00EB40DA" w:rsidP="00BE693C">
      <w:pPr>
        <w:shd w:val="clear" w:color="auto" w:fill="FFFFFF"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lang w:eastAsia="zh-CN" w:bidi="ar-SA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 w:bidi="ar-SA"/>
        </w:rPr>
        <w:t>4</w:t>
      </w:r>
      <w:r w:rsidR="00514E6A" w:rsidRPr="00514E6A">
        <w:rPr>
          <w:rFonts w:asciiTheme="minorEastAsia" w:eastAsiaTheme="minorEastAsia" w:hAnsiTheme="minorEastAsia" w:cs="宋体" w:hint="eastAsia"/>
          <w:sz w:val="24"/>
          <w:szCs w:val="24"/>
          <w:lang w:eastAsia="zh-CN" w:bidi="ar-SA"/>
        </w:rPr>
        <w:t>、平时要保管好自己的钥匙，包括宿舍、箱包、抽屉等处的各种钥匙，不能随便借给他人或乱丢乱放，以防不速之客复制或伺机行窃。如钥匙丢失，应及时更换新锁。</w:t>
      </w:r>
    </w:p>
    <w:p w:rsidR="001F355B" w:rsidRDefault="001F355B" w:rsidP="007A10CA">
      <w:pPr>
        <w:pStyle w:val="af5"/>
        <w:spacing w:before="0" w:beforeAutospacing="0" w:after="0" w:afterAutospacing="0" w:line="420" w:lineRule="exact"/>
        <w:ind w:firstLineChars="187" w:firstLine="449"/>
        <w:rPr>
          <w:rFonts w:asciiTheme="minorEastAsia" w:eastAsiaTheme="minorEastAsia" w:hAnsiTheme="minorEastAsia"/>
        </w:rPr>
      </w:pPr>
    </w:p>
    <w:p w:rsidR="00BE693C" w:rsidRDefault="00BE693C" w:rsidP="007A10CA">
      <w:pPr>
        <w:pStyle w:val="af5"/>
        <w:spacing w:before="0" w:beforeAutospacing="0" w:after="0" w:afterAutospacing="0" w:line="420" w:lineRule="exact"/>
        <w:ind w:firstLineChars="187" w:firstLine="449"/>
        <w:rPr>
          <w:rFonts w:asciiTheme="minorEastAsia" w:eastAsiaTheme="minorEastAsia" w:hAnsiTheme="minorEastAsia"/>
        </w:rPr>
      </w:pPr>
    </w:p>
    <w:p w:rsidR="00BE693C" w:rsidRPr="00514E6A" w:rsidRDefault="00BE693C" w:rsidP="007A10CA">
      <w:pPr>
        <w:pStyle w:val="af5"/>
        <w:spacing w:before="0" w:beforeAutospacing="0" w:after="0" w:afterAutospacing="0" w:line="420" w:lineRule="exact"/>
        <w:ind w:firstLineChars="187" w:firstLine="449"/>
        <w:rPr>
          <w:rFonts w:asciiTheme="minorEastAsia" w:eastAsiaTheme="minorEastAsia" w:hAnsiTheme="minorEastAsia"/>
        </w:rPr>
      </w:pPr>
    </w:p>
    <w:p w:rsidR="00C237F4" w:rsidRDefault="001F355B" w:rsidP="001F355B">
      <w:pPr>
        <w:pStyle w:val="af5"/>
        <w:spacing w:before="0" w:beforeAutospacing="0" w:after="0" w:afterAutospacing="0" w:line="440" w:lineRule="exact"/>
        <w:ind w:firstLineChars="217" w:firstLine="521"/>
        <w:jc w:val="right"/>
        <w:rPr>
          <w:rFonts w:asciiTheme="minorEastAsia" w:eastAsiaTheme="minorEastAsia" w:hAnsiTheme="minorEastAsia" w:cstheme="minorBidi"/>
          <w:kern w:val="2"/>
        </w:rPr>
      </w:pPr>
      <w:r w:rsidRPr="00C96560">
        <w:rPr>
          <w:rFonts w:asciiTheme="minorEastAsia" w:eastAsiaTheme="minorEastAsia" w:hAnsiTheme="minorEastAsia" w:cstheme="minorBidi" w:hint="eastAsia"/>
          <w:kern w:val="2"/>
        </w:rPr>
        <w:t>保卫处</w:t>
      </w:r>
    </w:p>
    <w:p w:rsidR="00165F10" w:rsidRPr="007A10CA" w:rsidRDefault="001F355B" w:rsidP="001F355B">
      <w:pPr>
        <w:pStyle w:val="af5"/>
        <w:spacing w:before="0" w:beforeAutospacing="0" w:after="0" w:afterAutospacing="0" w:line="440" w:lineRule="exact"/>
        <w:ind w:firstLineChars="217" w:firstLine="521"/>
        <w:jc w:val="right"/>
        <w:rPr>
          <w:rFonts w:asciiTheme="minorEastAsia" w:eastAsiaTheme="minorEastAsia" w:hAnsiTheme="minorEastAsia"/>
        </w:rPr>
      </w:pPr>
      <w:r w:rsidRPr="00C96560">
        <w:rPr>
          <w:rFonts w:asciiTheme="minorEastAsia" w:eastAsiaTheme="minorEastAsia" w:hAnsiTheme="minorEastAsia" w:cstheme="minorBidi"/>
          <w:kern w:val="2"/>
        </w:rPr>
        <w:t>201</w:t>
      </w:r>
      <w:r w:rsidR="00C237F4">
        <w:rPr>
          <w:rFonts w:asciiTheme="minorEastAsia" w:eastAsiaTheme="minorEastAsia" w:hAnsiTheme="minorEastAsia" w:cstheme="minorBidi"/>
          <w:kern w:val="2"/>
        </w:rPr>
        <w:t>9</w:t>
      </w:r>
      <w:r w:rsidRPr="00C96560">
        <w:rPr>
          <w:rFonts w:asciiTheme="minorEastAsia" w:eastAsiaTheme="minorEastAsia" w:hAnsiTheme="minorEastAsia" w:cstheme="minorBidi" w:hint="eastAsia"/>
          <w:kern w:val="2"/>
        </w:rPr>
        <w:t>年</w:t>
      </w:r>
      <w:r>
        <w:rPr>
          <w:rFonts w:asciiTheme="minorEastAsia" w:eastAsiaTheme="minorEastAsia" w:hAnsiTheme="minorEastAsia" w:cstheme="minorBidi"/>
          <w:kern w:val="2"/>
        </w:rPr>
        <w:t>1</w:t>
      </w:r>
      <w:r w:rsidR="00C237F4">
        <w:rPr>
          <w:rFonts w:asciiTheme="minorEastAsia" w:eastAsiaTheme="minorEastAsia" w:hAnsiTheme="minorEastAsia" w:cstheme="minorBidi"/>
          <w:kern w:val="2"/>
        </w:rPr>
        <w:t>0</w:t>
      </w:r>
      <w:r w:rsidRPr="00C96560">
        <w:rPr>
          <w:rFonts w:asciiTheme="minorEastAsia" w:eastAsiaTheme="minorEastAsia" w:hAnsiTheme="minorEastAsia" w:cstheme="minorBidi" w:hint="eastAsia"/>
          <w:kern w:val="2"/>
        </w:rPr>
        <w:t>月</w:t>
      </w:r>
      <w:r w:rsidR="00D05C9F">
        <w:rPr>
          <w:rFonts w:asciiTheme="minorEastAsia" w:eastAsiaTheme="minorEastAsia" w:hAnsiTheme="minorEastAsia" w:cstheme="minorBidi"/>
          <w:kern w:val="2"/>
        </w:rPr>
        <w:t>2</w:t>
      </w:r>
      <w:r w:rsidR="00C237F4">
        <w:rPr>
          <w:rFonts w:asciiTheme="minorEastAsia" w:eastAsiaTheme="minorEastAsia" w:hAnsiTheme="minorEastAsia" w:cstheme="minorBidi"/>
          <w:kern w:val="2"/>
        </w:rPr>
        <w:t>4</w:t>
      </w:r>
      <w:r w:rsidRPr="00C96560">
        <w:rPr>
          <w:rFonts w:asciiTheme="minorEastAsia" w:eastAsiaTheme="minorEastAsia" w:hAnsiTheme="minorEastAsia" w:cstheme="minorBidi" w:hint="eastAsia"/>
          <w:kern w:val="2"/>
        </w:rPr>
        <w:t>日</w:t>
      </w:r>
    </w:p>
    <w:sectPr w:rsidR="00165F10" w:rsidRPr="007A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BE" w:rsidRDefault="001A06BE" w:rsidP="001F355B">
      <w:pPr>
        <w:spacing w:after="0" w:line="240" w:lineRule="auto"/>
      </w:pPr>
      <w:r>
        <w:separator/>
      </w:r>
    </w:p>
  </w:endnote>
  <w:endnote w:type="continuationSeparator" w:id="0">
    <w:p w:rsidR="001A06BE" w:rsidRDefault="001A06BE" w:rsidP="001F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BE" w:rsidRDefault="001A06BE" w:rsidP="001F355B">
      <w:pPr>
        <w:spacing w:after="0" w:line="240" w:lineRule="auto"/>
      </w:pPr>
      <w:r>
        <w:separator/>
      </w:r>
    </w:p>
  </w:footnote>
  <w:footnote w:type="continuationSeparator" w:id="0">
    <w:p w:rsidR="001A06BE" w:rsidRDefault="001A06BE" w:rsidP="001F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10"/>
    <w:rsid w:val="001178FD"/>
    <w:rsid w:val="001359F8"/>
    <w:rsid w:val="00165F10"/>
    <w:rsid w:val="001A06BE"/>
    <w:rsid w:val="001A40AA"/>
    <w:rsid w:val="001F355B"/>
    <w:rsid w:val="00514E6A"/>
    <w:rsid w:val="00534EC4"/>
    <w:rsid w:val="00583A17"/>
    <w:rsid w:val="00602324"/>
    <w:rsid w:val="00611A49"/>
    <w:rsid w:val="0065307F"/>
    <w:rsid w:val="007069BD"/>
    <w:rsid w:val="00755C54"/>
    <w:rsid w:val="007A10CA"/>
    <w:rsid w:val="008725FF"/>
    <w:rsid w:val="009A4C2B"/>
    <w:rsid w:val="00BE693C"/>
    <w:rsid w:val="00C04787"/>
    <w:rsid w:val="00C237F4"/>
    <w:rsid w:val="00CD5A67"/>
    <w:rsid w:val="00D05C9F"/>
    <w:rsid w:val="00D90E3E"/>
    <w:rsid w:val="00DD3423"/>
    <w:rsid w:val="00E92740"/>
    <w:rsid w:val="00EB40DA"/>
    <w:rsid w:val="00F42A6B"/>
    <w:rsid w:val="00F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04011"/>
  <w15:chartTrackingRefBased/>
  <w15:docId w15:val="{1B2A1648-A0A7-4DBD-9959-2C820FD2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2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A4C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A4C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zh-CN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zh-CN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zh-CN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zh-CN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eastAsia="zh-CN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2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9A4C2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9A4C2B"/>
    <w:rPr>
      <w:rFonts w:ascii="Cambria" w:hAnsi="Cambria"/>
      <w:b/>
      <w:bCs/>
      <w:color w:val="4F81BD"/>
    </w:rPr>
  </w:style>
  <w:style w:type="character" w:customStyle="1" w:styleId="40">
    <w:name w:val="标题 4 字符"/>
    <w:basedOn w:val="a0"/>
    <w:link w:val="4"/>
    <w:uiPriority w:val="9"/>
    <w:semiHidden/>
    <w:rsid w:val="009A4C2B"/>
    <w:rPr>
      <w:rFonts w:ascii="Cambria" w:hAnsi="Cambria"/>
      <w:b/>
      <w:bCs/>
      <w:i/>
      <w:iCs/>
      <w:color w:val="4F81BD"/>
    </w:rPr>
  </w:style>
  <w:style w:type="character" w:customStyle="1" w:styleId="50">
    <w:name w:val="标题 5 字符"/>
    <w:basedOn w:val="a0"/>
    <w:link w:val="5"/>
    <w:uiPriority w:val="9"/>
    <w:semiHidden/>
    <w:rsid w:val="009A4C2B"/>
    <w:rPr>
      <w:rFonts w:ascii="Cambria" w:hAnsi="Cambria"/>
      <w:color w:val="243F60"/>
    </w:rPr>
  </w:style>
  <w:style w:type="character" w:customStyle="1" w:styleId="60">
    <w:name w:val="标题 6 字符"/>
    <w:basedOn w:val="a0"/>
    <w:link w:val="6"/>
    <w:uiPriority w:val="9"/>
    <w:semiHidden/>
    <w:rsid w:val="009A4C2B"/>
    <w:rPr>
      <w:rFonts w:ascii="Cambria" w:hAnsi="Cambria"/>
      <w:i/>
      <w:iCs/>
      <w:color w:val="243F60"/>
    </w:rPr>
  </w:style>
  <w:style w:type="character" w:customStyle="1" w:styleId="70">
    <w:name w:val="标题 7 字符"/>
    <w:basedOn w:val="a0"/>
    <w:link w:val="7"/>
    <w:uiPriority w:val="9"/>
    <w:semiHidden/>
    <w:rsid w:val="009A4C2B"/>
    <w:rPr>
      <w:rFonts w:ascii="Cambria" w:hAnsi="Cambria"/>
      <w:i/>
      <w:iCs/>
      <w:color w:val="404040"/>
    </w:rPr>
  </w:style>
  <w:style w:type="character" w:customStyle="1" w:styleId="80">
    <w:name w:val="标题 8 字符"/>
    <w:basedOn w:val="a0"/>
    <w:link w:val="8"/>
    <w:uiPriority w:val="9"/>
    <w:semiHidden/>
    <w:rsid w:val="009A4C2B"/>
    <w:rPr>
      <w:rFonts w:ascii="Cambria" w:hAnsi="Cambria"/>
      <w:color w:val="4F81BD"/>
    </w:rPr>
  </w:style>
  <w:style w:type="character" w:customStyle="1" w:styleId="90">
    <w:name w:val="标题 9 字符"/>
    <w:basedOn w:val="a0"/>
    <w:link w:val="9"/>
    <w:uiPriority w:val="9"/>
    <w:semiHidden/>
    <w:rsid w:val="009A4C2B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9A4C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zh-CN" w:bidi="ar-SA"/>
    </w:rPr>
  </w:style>
  <w:style w:type="character" w:customStyle="1" w:styleId="a5">
    <w:name w:val="标题 字符"/>
    <w:basedOn w:val="a0"/>
    <w:link w:val="a4"/>
    <w:uiPriority w:val="10"/>
    <w:rsid w:val="009A4C2B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4C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zh-CN" w:bidi="ar-SA"/>
    </w:rPr>
  </w:style>
  <w:style w:type="character" w:customStyle="1" w:styleId="a7">
    <w:name w:val="副标题 字符"/>
    <w:basedOn w:val="a0"/>
    <w:link w:val="a6"/>
    <w:uiPriority w:val="11"/>
    <w:rsid w:val="009A4C2B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4C2B"/>
    <w:rPr>
      <w:b/>
      <w:bCs/>
    </w:rPr>
  </w:style>
  <w:style w:type="character" w:styleId="a9">
    <w:name w:val="Emphasis"/>
    <w:basedOn w:val="a0"/>
    <w:uiPriority w:val="20"/>
    <w:qFormat/>
    <w:rsid w:val="009A4C2B"/>
    <w:rPr>
      <w:i/>
      <w:iCs/>
    </w:rPr>
  </w:style>
  <w:style w:type="paragraph" w:styleId="aa">
    <w:name w:val="No Spacing"/>
    <w:uiPriority w:val="1"/>
    <w:qFormat/>
    <w:rsid w:val="009A4C2B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9A4C2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A4C2B"/>
    <w:rPr>
      <w:i/>
      <w:iCs/>
      <w:color w:val="000000"/>
      <w:sz w:val="20"/>
      <w:szCs w:val="20"/>
      <w:lang w:eastAsia="zh-CN" w:bidi="ar-SA"/>
    </w:rPr>
  </w:style>
  <w:style w:type="character" w:customStyle="1" w:styleId="ad">
    <w:name w:val="引用 字符"/>
    <w:basedOn w:val="a0"/>
    <w:link w:val="ac"/>
    <w:uiPriority w:val="29"/>
    <w:rsid w:val="009A4C2B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9A4C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zh-CN" w:bidi="ar-SA"/>
    </w:rPr>
  </w:style>
  <w:style w:type="character" w:customStyle="1" w:styleId="af">
    <w:name w:val="明显引用 字符"/>
    <w:basedOn w:val="a0"/>
    <w:link w:val="ae"/>
    <w:uiPriority w:val="30"/>
    <w:rsid w:val="009A4C2B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9A4C2B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9A4C2B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9A4C2B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9A4C2B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9A4C2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A4C2B"/>
    <w:pPr>
      <w:outlineLvl w:val="9"/>
    </w:pPr>
    <w:rPr>
      <w:lang w:eastAsia="en-US" w:bidi="en-US"/>
    </w:rPr>
  </w:style>
  <w:style w:type="paragraph" w:styleId="af5">
    <w:name w:val="Normal (Web)"/>
    <w:basedOn w:val="a"/>
    <w:uiPriority w:val="99"/>
    <w:unhideWhenUsed/>
    <w:rsid w:val="00165F1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af6">
    <w:name w:val="header"/>
    <w:basedOn w:val="a"/>
    <w:link w:val="af7"/>
    <w:uiPriority w:val="99"/>
    <w:unhideWhenUsed/>
    <w:rsid w:val="001F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1F355B"/>
    <w:rPr>
      <w:sz w:val="18"/>
      <w:szCs w:val="18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1F355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1F355B"/>
    <w:rPr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高德君</dc:creator>
  <cp:keywords/>
  <dc:description/>
  <cp:lastModifiedBy>VINCENT GAO</cp:lastModifiedBy>
  <cp:revision>9</cp:revision>
  <dcterms:created xsi:type="dcterms:W3CDTF">2019-10-24T06:07:00Z</dcterms:created>
  <dcterms:modified xsi:type="dcterms:W3CDTF">2019-10-24T07:22:00Z</dcterms:modified>
</cp:coreProperties>
</file>