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3A1398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30</w:t>
      </w:r>
      <w:r w:rsidR="00454BF3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</w:t>
      </w: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反诈骗系列之“冒充领导”诈骗</w:t>
      </w:r>
    </w:p>
    <w:p w:rsidR="004151E9" w:rsidRPr="004151E9" w:rsidRDefault="004151E9" w:rsidP="004151E9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近期本市高校发生多起针对教师的“冒充领导”诈骗案件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</w:t>
      </w:r>
      <w:r w:rsidRPr="004151E9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020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年10月30日，上海某高校教师报警称：其于当日16时许接到冒充学院院长的诈骗微信，以帮领导办私事为由要求受害人帮助代办转账业务，并承诺会将转账资金汇入受害人银行账户，在受害人表示未收到转账资金时，对方发来一张PS的银行转账截图并以银行转账有延时为由搪塞，同时催促受害人先帮其转账。受害人</w:t>
      </w:r>
      <w:r w:rsidR="004B4DC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碍于面子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，前后帮其转账4笔至一私人银行账户，损失共计98万元。</w:t>
      </w:r>
    </w:p>
    <w:p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:rsidR="00A176BD" w:rsidRDefault="002612DC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冒充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领导”这个骗局，是这几年电信网络诈骗中较为流行的一种手段。从最初的短信，到电话，再到QQ、微信等网络社交软件，其诈骗形式多种多样，不断更新换代，使我们防不胜防。但是其诈骗核心内容，还是十分明确的</w:t>
      </w:r>
      <w:r w:rsidR="00A533B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就是利用人们普遍对领导存在的敬畏之心，不会主动联系领导核实，从而实施诈骗，骗取受害者的财物。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常见的套路如下：</w:t>
      </w:r>
    </w:p>
    <w:p w:rsidR="002612DC" w:rsidRDefault="002612DC" w:rsidP="002612DC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1、领导主动找上门</w:t>
      </w:r>
    </w:p>
    <w:p w:rsidR="002612DC" w:rsidRPr="002612DC" w:rsidRDefault="002612DC" w:rsidP="002612DC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“暖心关怀”拉近距离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2612D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骗子通过盗用党政机关领导的微信头像、名称或图片，以添加微信好友等方式，暖心关怀博取受害人信任。</w:t>
      </w:r>
    </w:p>
    <w:p w:rsid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bCs/>
          <w:kern w:val="2"/>
        </w:rPr>
      </w:pPr>
      <w:r w:rsidRPr="002612DC">
        <w:rPr>
          <w:rFonts w:ascii="等线" w:eastAsia="等线" w:hAnsi="等线" w:hint="eastAsia"/>
          <w:bCs/>
          <w:kern w:val="2"/>
        </w:rPr>
        <w:t>2、花式借口信手拈来</w:t>
      </w:r>
    </w:p>
    <w:p w:rsidR="002612DC" w:rsidRP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2612DC">
        <w:rPr>
          <w:rFonts w:ascii="等线" w:eastAsia="等线" w:hAnsi="等线" w:hint="eastAsia"/>
          <w:kern w:val="2"/>
        </w:rPr>
        <w:t>转账截图以假乱真</w:t>
      </w:r>
      <w:r>
        <w:rPr>
          <w:rFonts w:ascii="等线" w:eastAsia="等线" w:hAnsi="等线" w:hint="eastAsia"/>
          <w:kern w:val="2"/>
        </w:rPr>
        <w:t>。</w:t>
      </w:r>
      <w:r w:rsidRPr="002612DC">
        <w:rPr>
          <w:rFonts w:ascii="等线" w:eastAsia="等线" w:hAnsi="等线" w:hint="eastAsia"/>
          <w:kern w:val="2"/>
        </w:rPr>
        <w:t>正当受害人感觉与“领导”的关系更进一步时，骗子提出各种各样的转账汇款借口，如亲戚借钱、上级领导要求转账等，谎称自己不便出面，并发来伪造的转账截图，表示已将钱转至受害人账户。</w:t>
      </w:r>
    </w:p>
    <w:p w:rsidR="002612DC" w:rsidRPr="002612DC" w:rsidRDefault="002612DC" w:rsidP="002612DC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</w:p>
    <w:p w:rsidR="002612DC" w:rsidRP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2612DC">
        <w:rPr>
          <w:rFonts w:ascii="等线" w:eastAsia="等线" w:hAnsi="等线" w:hint="eastAsia"/>
          <w:bCs/>
          <w:kern w:val="2"/>
        </w:rPr>
        <w:lastRenderedPageBreak/>
        <w:t>3</w:t>
      </w:r>
      <w:r w:rsidR="00FC0D0F">
        <w:rPr>
          <w:rFonts w:ascii="等线" w:eastAsia="等线" w:hAnsi="等线" w:hint="eastAsia"/>
          <w:bCs/>
          <w:kern w:val="2"/>
        </w:rPr>
        <w:t>、</w:t>
      </w:r>
      <w:r w:rsidRPr="002612DC">
        <w:rPr>
          <w:rFonts w:ascii="等线" w:eastAsia="等线" w:hAnsi="等线" w:hint="eastAsia"/>
          <w:bCs/>
          <w:kern w:val="2"/>
        </w:rPr>
        <w:t>事况紧急</w:t>
      </w:r>
    </w:p>
    <w:p w:rsidR="002612DC" w:rsidRP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2612DC">
        <w:rPr>
          <w:rFonts w:ascii="等线" w:eastAsia="等线" w:hAnsi="等线" w:hint="eastAsia"/>
          <w:kern w:val="2"/>
        </w:rPr>
        <w:t>领导一催再催</w:t>
      </w:r>
      <w:r>
        <w:rPr>
          <w:rFonts w:ascii="等线" w:eastAsia="等线" w:hAnsi="等线" w:hint="eastAsia"/>
          <w:kern w:val="2"/>
        </w:rPr>
        <w:t>。</w:t>
      </w:r>
      <w:r w:rsidRPr="002612DC">
        <w:rPr>
          <w:rFonts w:ascii="等线" w:eastAsia="等线" w:hAnsi="等线" w:hint="eastAsia"/>
          <w:kern w:val="2"/>
        </w:rPr>
        <w:t>骗子抓住受害人对领导敬畏的心理，频繁使用“尽快”“马上”“立即”这些催促性的词语，既营造了紧张气氛，又利用时间差降低受害人核实转账需求真假的可能性。</w:t>
      </w:r>
    </w:p>
    <w:p w:rsidR="002612DC" w:rsidRP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2612DC">
        <w:rPr>
          <w:rFonts w:ascii="等线" w:eastAsia="等线" w:hAnsi="等线" w:hint="eastAsia"/>
          <w:bCs/>
          <w:kern w:val="2"/>
        </w:rPr>
        <w:t>4</w:t>
      </w:r>
      <w:r w:rsidR="00FC0D0F">
        <w:rPr>
          <w:rFonts w:ascii="等线" w:eastAsia="等线" w:hAnsi="等线" w:hint="eastAsia"/>
          <w:bCs/>
          <w:kern w:val="2"/>
        </w:rPr>
        <w:t>、</w:t>
      </w:r>
      <w:r w:rsidRPr="002612DC">
        <w:rPr>
          <w:rFonts w:ascii="等线" w:eastAsia="等线" w:hAnsi="等线" w:hint="eastAsia"/>
          <w:bCs/>
          <w:kern w:val="2"/>
        </w:rPr>
        <w:t>领导消失</w:t>
      </w:r>
    </w:p>
    <w:p w:rsidR="002612DC" w:rsidRPr="002612DC" w:rsidRDefault="002612D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2612DC">
        <w:rPr>
          <w:rFonts w:ascii="等线" w:eastAsia="等线" w:hAnsi="等线" w:hint="eastAsia"/>
          <w:kern w:val="2"/>
        </w:rPr>
        <w:t>受害人醒悟被骗</w:t>
      </w:r>
      <w:r w:rsidR="00FC0D0F">
        <w:rPr>
          <w:rFonts w:ascii="等线" w:eastAsia="等线" w:hAnsi="等线" w:hint="eastAsia"/>
          <w:kern w:val="2"/>
        </w:rPr>
        <w:t>。</w:t>
      </w:r>
      <w:r w:rsidRPr="002612DC">
        <w:rPr>
          <w:rFonts w:ascii="等线" w:eastAsia="等线" w:hAnsi="等线" w:hint="eastAsia"/>
          <w:kern w:val="2"/>
        </w:rPr>
        <w:t>受害人迟迟未收到银行卡的到账信息，而“领导”也联系不上了，这才幡然醒悟意识被骗。</w:t>
      </w:r>
    </w:p>
    <w:p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:rsidR="002B568C" w:rsidRPr="00A176BD" w:rsidRDefault="002B568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</w:t>
      </w:r>
      <w:r w:rsidR="00FC0D0F">
        <w:rPr>
          <w:rFonts w:ascii="等线" w:eastAsia="等线" w:hAnsi="等线" w:hint="eastAsia"/>
          <w:kern w:val="2"/>
        </w:rPr>
        <w:t>面对“冒充领导”诈骗时要牢记：</w:t>
      </w:r>
    </w:p>
    <w:p w:rsidR="00FC0D0F" w:rsidRPr="00FC0D0F" w:rsidRDefault="00FC0D0F" w:rsidP="00FC0D0F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确认对方身份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在遇到领导，好友要求金钱帮助时请一定要确认对方身份。给对方发送语音视频通话或者电话联系。</w:t>
      </w:r>
    </w:p>
    <w:p w:rsidR="00FC0D0F" w:rsidRPr="00FC0D0F" w:rsidRDefault="00FC0D0F" w:rsidP="00FC0D0F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不要相信转账记录的截图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只是一张截图不能证明任何事情，PS等软件可以随意修改图片信息以假乱真。一切以自己银行的通知为准。</w:t>
      </w:r>
    </w:p>
    <w:p w:rsidR="00FC0D0F" w:rsidRPr="00FC0D0F" w:rsidRDefault="00FC0D0F" w:rsidP="00FC0D0F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不要转账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万骗不离转账</w:t>
      </w:r>
      <w:r w:rsidR="009647C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只要您不转账，骗子就对您无可奈何。如自己实在无法把握，请一定要询问银行工作人员，或拨打962110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反诈热线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进行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求助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</w:p>
    <w:p w:rsidR="001F355B" w:rsidRPr="00FC0D0F" w:rsidRDefault="001F355B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BE693C" w:rsidRPr="00A176BD" w:rsidRDefault="00BE693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BE693C" w:rsidRPr="00A176BD" w:rsidRDefault="00BE693C" w:rsidP="007A10CA">
      <w:pPr>
        <w:pStyle w:val="af5"/>
        <w:spacing w:before="0" w:beforeAutospacing="0" w:after="0" w:afterAutospacing="0" w:line="420" w:lineRule="exact"/>
        <w:ind w:firstLineChars="187" w:firstLine="449"/>
        <w:rPr>
          <w:rFonts w:ascii="等线" w:eastAsia="等线" w:hAnsi="等线"/>
          <w:kern w:val="2"/>
        </w:rPr>
      </w:pPr>
      <w:bookmarkStart w:id="0" w:name="_GoBack"/>
      <w:bookmarkEnd w:id="0"/>
    </w:p>
    <w:sectPr w:rsidR="00BE693C" w:rsidRPr="00A1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1D" w:rsidRDefault="0091011D" w:rsidP="001F355B">
      <w:pPr>
        <w:spacing w:after="0" w:line="240" w:lineRule="auto"/>
      </w:pPr>
      <w:r>
        <w:separator/>
      </w:r>
    </w:p>
  </w:endnote>
  <w:endnote w:type="continuationSeparator" w:id="0">
    <w:p w:rsidR="0091011D" w:rsidRDefault="0091011D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1D" w:rsidRDefault="0091011D" w:rsidP="001F355B">
      <w:pPr>
        <w:spacing w:after="0" w:line="240" w:lineRule="auto"/>
      </w:pPr>
      <w:r>
        <w:separator/>
      </w:r>
    </w:p>
  </w:footnote>
  <w:footnote w:type="continuationSeparator" w:id="0">
    <w:p w:rsidR="0091011D" w:rsidRDefault="0091011D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034B53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31788"/>
    <w:rsid w:val="002612DC"/>
    <w:rsid w:val="00291856"/>
    <w:rsid w:val="002A27EC"/>
    <w:rsid w:val="002B568C"/>
    <w:rsid w:val="00345B36"/>
    <w:rsid w:val="00397D1D"/>
    <w:rsid w:val="003A1398"/>
    <w:rsid w:val="003A379B"/>
    <w:rsid w:val="003D672A"/>
    <w:rsid w:val="003E017C"/>
    <w:rsid w:val="00410366"/>
    <w:rsid w:val="004151E9"/>
    <w:rsid w:val="00454BF3"/>
    <w:rsid w:val="00483040"/>
    <w:rsid w:val="00490B89"/>
    <w:rsid w:val="004A4EA2"/>
    <w:rsid w:val="004B4DC6"/>
    <w:rsid w:val="004E7F88"/>
    <w:rsid w:val="00514E6A"/>
    <w:rsid w:val="00583A17"/>
    <w:rsid w:val="005A1355"/>
    <w:rsid w:val="00602324"/>
    <w:rsid w:val="00602617"/>
    <w:rsid w:val="00611A49"/>
    <w:rsid w:val="00621651"/>
    <w:rsid w:val="00644523"/>
    <w:rsid w:val="0065307F"/>
    <w:rsid w:val="00696519"/>
    <w:rsid w:val="00755C54"/>
    <w:rsid w:val="007A10CA"/>
    <w:rsid w:val="008179AE"/>
    <w:rsid w:val="00863F74"/>
    <w:rsid w:val="008725FF"/>
    <w:rsid w:val="008A38B8"/>
    <w:rsid w:val="008D0865"/>
    <w:rsid w:val="009042D6"/>
    <w:rsid w:val="0091011D"/>
    <w:rsid w:val="009647C4"/>
    <w:rsid w:val="009A4C2B"/>
    <w:rsid w:val="00A1382A"/>
    <w:rsid w:val="00A176BD"/>
    <w:rsid w:val="00A533B3"/>
    <w:rsid w:val="00B55887"/>
    <w:rsid w:val="00B612BB"/>
    <w:rsid w:val="00B80D62"/>
    <w:rsid w:val="00BE693C"/>
    <w:rsid w:val="00C0164F"/>
    <w:rsid w:val="00C04787"/>
    <w:rsid w:val="00C05797"/>
    <w:rsid w:val="00C764D6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146C6"/>
    <w:rsid w:val="00EB137C"/>
    <w:rsid w:val="00EC4546"/>
    <w:rsid w:val="00ED15B3"/>
    <w:rsid w:val="00F06916"/>
    <w:rsid w:val="00F42A6B"/>
    <w:rsid w:val="00F6689C"/>
    <w:rsid w:val="00FC01B0"/>
    <w:rsid w:val="00FC0D0F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21</cp:revision>
  <dcterms:created xsi:type="dcterms:W3CDTF">2020-11-05T00:51:00Z</dcterms:created>
  <dcterms:modified xsi:type="dcterms:W3CDTF">2020-11-26T01:19:00Z</dcterms:modified>
</cp:coreProperties>
</file>