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729C" w14:textId="77777777" w:rsidR="008060B9" w:rsidRDefault="00000000">
      <w:pPr>
        <w:pStyle w:val="a3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bookmarkStart w:id="0" w:name="OLE_LINK1"/>
      <w:r>
        <w:rPr>
          <w:rFonts w:ascii="微软雅黑" w:eastAsia="微软雅黑" w:hAnsi="微软雅黑" w:cs="微软雅黑"/>
          <w:spacing w:val="3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ascii="微软雅黑" w:eastAsia="微软雅黑" w:hAnsi="微软雅黑" w:cs="微软雅黑" w:hint="eastAsia"/>
          <w:spacing w:val="3"/>
          <w:sz w:val="44"/>
          <w:szCs w:val="44"/>
          <w:lang w:val="en-US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微软雅黑" w:eastAsia="微软雅黑" w:hAnsi="微软雅黑" w:cs="微软雅黑"/>
          <w:spacing w:val="2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微软雅黑" w:eastAsia="微软雅黑" w:hAnsi="微软雅黑" w:cs="微软雅黑"/>
          <w:spacing w:val="3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微软雅黑" w:eastAsia="微软雅黑" w:hAnsi="微软雅黑" w:cs="微软雅黑" w:hint="eastAsia"/>
          <w:spacing w:val="3"/>
          <w:sz w:val="44"/>
          <w:szCs w:val="44"/>
          <w:lang w:val="en-US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微软雅黑" w:eastAsia="微软雅黑" w:hAnsi="微软雅黑" w:cs="微软雅黑"/>
          <w:spacing w:val="4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年度上海市大学生安全</w:t>
      </w:r>
      <w:r>
        <w:rPr>
          <w:rFonts w:ascii="微软雅黑" w:eastAsia="微软雅黑" w:hAnsi="微软雅黑" w:cs="微软雅黑"/>
          <w:spacing w:val="3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教育在线</w:t>
      </w:r>
      <w:r>
        <w:rPr>
          <w:rFonts w:ascii="微软雅黑" w:eastAsia="微软雅黑" w:hAnsi="微软雅黑" w:cs="微软雅黑"/>
          <w:spacing w:val="2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1"/>
          <w:sz w:val="21"/>
          <w:szCs w:val="21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学生手册-精简版</w:t>
      </w:r>
    </w:p>
    <w:p w14:paraId="5C0E899C" w14:textId="77777777" w:rsidR="008060B9" w:rsidRDefault="00000000">
      <w:pPr>
        <w:autoSpaceDE/>
        <w:autoSpaceDN/>
        <w:spacing w:line="360" w:lineRule="exact"/>
        <w:rPr>
          <w:rFonts w:ascii="Times New Roman" w:eastAsia="仿宋_GB2312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lang w:val="en-US"/>
        </w:rPr>
        <w:t>PC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lang w:val="en-US"/>
        </w:rPr>
        <w:t>端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0148"/>
      </w:tblGrid>
      <w:tr w:rsidR="008060B9" w14:paraId="0099EB49" w14:textId="77777777">
        <w:trPr>
          <w:trHeight w:val="2035"/>
        </w:trPr>
        <w:tc>
          <w:tcPr>
            <w:tcW w:w="251" w:type="pct"/>
            <w:vAlign w:val="center"/>
          </w:tcPr>
          <w:p w14:paraId="34C215B1" w14:textId="77777777" w:rsidR="008060B9" w:rsidRDefault="008060B9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OLE_LINK5"/>
          </w:p>
          <w:p w14:paraId="14C6EFFC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登</w:t>
            </w:r>
          </w:p>
          <w:p w14:paraId="2EF1515E" w14:textId="77777777" w:rsidR="008060B9" w:rsidRDefault="008060B9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ACB4D2D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录</w:t>
            </w:r>
          </w:p>
        </w:tc>
        <w:tc>
          <w:tcPr>
            <w:tcW w:w="4748" w:type="pct"/>
            <w:vAlign w:val="center"/>
          </w:tcPr>
          <w:p w14:paraId="19E97D7E" w14:textId="2FD815BE" w:rsidR="009D5680" w:rsidRDefault="009D5680" w:rsidP="009D5680">
            <w:pPr>
              <w:numPr>
                <w:ilvl w:val="0"/>
                <w:numId w:val="1"/>
              </w:numPr>
              <w:autoSpaceDE/>
              <w:autoSpaceDN/>
              <w:spacing w:line="36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232CC4B5" wp14:editId="07831A7D">
                  <wp:simplePos x="0" y="0"/>
                  <wp:positionH relativeFrom="column">
                    <wp:posOffset>-298450</wp:posOffset>
                  </wp:positionH>
                  <wp:positionV relativeFrom="paragraph">
                    <wp:posOffset>-6350</wp:posOffset>
                  </wp:positionV>
                  <wp:extent cx="1250950" cy="1250950"/>
                  <wp:effectExtent l="0" t="0" r="6350" b="635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关注“平安华理”公众微信号——</w:t>
            </w:r>
            <w:r w:rsidR="00ED5AA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服务——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课程考试栏目——学习考试入口。</w:t>
            </w:r>
          </w:p>
          <w:p w14:paraId="656F79A0" w14:textId="2D80042C" w:rsidR="008060B9" w:rsidRDefault="009D5680" w:rsidP="009D5680">
            <w:pPr>
              <w:numPr>
                <w:ilvl w:val="0"/>
                <w:numId w:val="1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点击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本专科登陆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研究生登陆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”—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选择“新用户注册”——完善信息（请完整填写学校、学号、姓名信息）。</w:t>
            </w:r>
          </w:p>
        </w:tc>
      </w:tr>
      <w:tr w:rsidR="008060B9" w14:paraId="735F0546" w14:textId="77777777">
        <w:trPr>
          <w:trHeight w:val="1374"/>
        </w:trPr>
        <w:tc>
          <w:tcPr>
            <w:tcW w:w="251" w:type="pct"/>
            <w:vAlign w:val="center"/>
          </w:tcPr>
          <w:p w14:paraId="2BE4022C" w14:textId="77777777" w:rsidR="008060B9" w:rsidRDefault="008060B9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53423BB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学</w:t>
            </w:r>
          </w:p>
          <w:p w14:paraId="1C4BA8CC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习</w:t>
            </w:r>
          </w:p>
        </w:tc>
        <w:tc>
          <w:tcPr>
            <w:tcW w:w="4748" w:type="pct"/>
            <w:vAlign w:val="center"/>
          </w:tcPr>
          <w:p w14:paraId="1D974C77" w14:textId="77777777" w:rsidR="008060B9" w:rsidRDefault="00000000">
            <w:pPr>
              <w:numPr>
                <w:ilvl w:val="0"/>
                <w:numId w:val="2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在主页可查看学习要求及完成情况。点击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进入学习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跳转至课程学习页面。</w:t>
            </w:r>
          </w:p>
          <w:p w14:paraId="505D271A" w14:textId="77777777" w:rsidR="008060B9" w:rsidRDefault="00000000">
            <w:pPr>
              <w:numPr>
                <w:ilvl w:val="0"/>
                <w:numId w:val="2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查看课程所有章节及对应的任务点，点击章节名称，即可进入该章节任务点的学习页面。</w:t>
            </w:r>
          </w:p>
          <w:p w14:paraId="20B2014A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完成章节的学习要求后，橙黄色节点（未完成）会变成绿色节点（完成），即可进入下一章节的学习。</w:t>
            </w:r>
          </w:p>
          <w:p w14:paraId="67E83C7C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必修部分：须完成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143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个任务点的学习。（必修部分共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72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个章节，章节包括视频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、文档、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章节测验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类任务点）</w:t>
            </w:r>
          </w:p>
          <w:p w14:paraId="5365619F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选修部分：完成任意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17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个任务点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学习。（选修部分共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124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个章节，章节包括视频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、文档、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章节测验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类任务点，从中任选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17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个完成即可）</w:t>
            </w:r>
          </w:p>
        </w:tc>
      </w:tr>
      <w:tr w:rsidR="008060B9" w14:paraId="04B7F07B" w14:textId="77777777">
        <w:trPr>
          <w:trHeight w:val="1565"/>
        </w:trPr>
        <w:tc>
          <w:tcPr>
            <w:tcW w:w="251" w:type="pct"/>
            <w:vAlign w:val="center"/>
          </w:tcPr>
          <w:p w14:paraId="1F5A3994" w14:textId="77777777" w:rsidR="008060B9" w:rsidRDefault="008060B9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2" w:name="OLE_LINK4"/>
          </w:p>
          <w:p w14:paraId="635FB303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考</w:t>
            </w:r>
          </w:p>
          <w:p w14:paraId="69636888" w14:textId="77777777" w:rsidR="008060B9" w:rsidRDefault="008060B9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5AE1F92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试</w:t>
            </w:r>
          </w:p>
        </w:tc>
        <w:tc>
          <w:tcPr>
            <w:tcW w:w="4748" w:type="pct"/>
            <w:vAlign w:val="center"/>
          </w:tcPr>
          <w:p w14:paraId="23FDE8AD" w14:textId="77777777" w:rsidR="008060B9" w:rsidRDefault="00000000">
            <w:pPr>
              <w:numPr>
                <w:ilvl w:val="0"/>
                <w:numId w:val="3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3" w:name="OLE_LINK9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模拟考试。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必修和选修课程任务点学习结束后，点击课程章节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模拟考试一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模拟考试二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，可进入模拟考试页面。</w:t>
            </w:r>
          </w:p>
          <w:p w14:paraId="5ED3F702" w14:textId="77777777" w:rsidR="008060B9" w:rsidRDefault="00000000">
            <w:pPr>
              <w:numPr>
                <w:ilvl w:val="0"/>
                <w:numId w:val="3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正式考试。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完成在线学习要求并通过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次模拟考试后可直接进行，点击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进入考试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跳转至正式考试页面。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60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分及以上为通过，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90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分及以上为优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秀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。</w:t>
            </w:r>
            <w:bookmarkEnd w:id="3"/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学生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即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可在主页下载打印证书。</w:t>
            </w:r>
          </w:p>
        </w:tc>
      </w:tr>
      <w:tr w:rsidR="008060B9" w14:paraId="2E4A46A0" w14:textId="77777777">
        <w:trPr>
          <w:trHeight w:val="780"/>
        </w:trPr>
        <w:tc>
          <w:tcPr>
            <w:tcW w:w="251" w:type="pct"/>
          </w:tcPr>
          <w:p w14:paraId="1F914F9D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4" w:name="OLE_LINK13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补</w:t>
            </w:r>
          </w:p>
          <w:p w14:paraId="24A804F7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考</w:t>
            </w:r>
          </w:p>
        </w:tc>
        <w:tc>
          <w:tcPr>
            <w:tcW w:w="4748" w:type="pct"/>
          </w:tcPr>
          <w:p w14:paraId="5CD343C8" w14:textId="77777777" w:rsidR="008060B9" w:rsidRDefault="00000000">
            <w:pPr>
              <w:numPr>
                <w:ilvl w:val="0"/>
                <w:numId w:val="4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考试未通过，系统显示成绩不及格，则可以立即点击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重考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，重新进行考试。</w:t>
            </w:r>
          </w:p>
          <w:p w14:paraId="2FDC3782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补考有且仅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一次机会。补考成绩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的学生也可在主页下载打印证书。</w:t>
            </w:r>
          </w:p>
        </w:tc>
      </w:tr>
      <w:tr w:rsidR="008060B9" w14:paraId="30AF62F5" w14:textId="77777777">
        <w:trPr>
          <w:trHeight w:val="780"/>
        </w:trPr>
        <w:tc>
          <w:tcPr>
            <w:tcW w:w="251" w:type="pct"/>
          </w:tcPr>
          <w:p w14:paraId="72843E24" w14:textId="77777777" w:rsidR="008060B9" w:rsidRDefault="00000000">
            <w:pPr>
              <w:autoSpaceDE/>
              <w:autoSpaceDN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  <w:lang w:val="en-US"/>
              </w:rPr>
              <w:t>其他</w:t>
            </w:r>
          </w:p>
        </w:tc>
        <w:tc>
          <w:tcPr>
            <w:tcW w:w="4748" w:type="pct"/>
          </w:tcPr>
          <w:p w14:paraId="5650D8FF" w14:textId="77777777" w:rsidR="008060B9" w:rsidRDefault="00000000">
            <w:pPr>
              <w:pStyle w:val="a3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lang w:val="en-US"/>
              </w:rPr>
              <w:t>网站平台新增“安全资讯”“问卷调研”“活动主题”模块，鼓励学生参与互动，了解更多安全资讯，共创安全教育网络教学和标准化考试良好生态。</w:t>
            </w:r>
          </w:p>
          <w:p w14:paraId="76A19A75" w14:textId="77777777" w:rsidR="008060B9" w:rsidRDefault="008060B9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</w:tbl>
    <w:bookmarkEnd w:id="0"/>
    <w:bookmarkEnd w:id="1"/>
    <w:bookmarkEnd w:id="2"/>
    <w:bookmarkEnd w:id="4"/>
    <w:p w14:paraId="53740C92" w14:textId="77777777" w:rsidR="008060B9" w:rsidRDefault="00000000">
      <w:pPr>
        <w:autoSpaceDE/>
        <w:autoSpaceDN/>
        <w:rPr>
          <w:rFonts w:ascii="Times New Roman" w:eastAsia="仿宋_GB2312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lang w:val="en-US"/>
        </w:rPr>
        <w:t>移动端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477"/>
        <w:gridCol w:w="2632"/>
      </w:tblGrid>
      <w:tr w:rsidR="008060B9" w14:paraId="0939DE16" w14:textId="77777777">
        <w:trPr>
          <w:trHeight w:val="1192"/>
        </w:trPr>
        <w:tc>
          <w:tcPr>
            <w:tcW w:w="268" w:type="pct"/>
            <w:vAlign w:val="center"/>
          </w:tcPr>
          <w:p w14:paraId="26132664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登</w:t>
            </w:r>
          </w:p>
          <w:p w14:paraId="47B48CA4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录</w:t>
            </w:r>
          </w:p>
        </w:tc>
        <w:tc>
          <w:tcPr>
            <w:tcW w:w="3499" w:type="pct"/>
            <w:vAlign w:val="center"/>
          </w:tcPr>
          <w:p w14:paraId="7C87D5DE" w14:textId="77777777" w:rsidR="00DD6334" w:rsidRPr="00205E79" w:rsidRDefault="00DD6334" w:rsidP="00DD6334">
            <w:pPr>
              <w:numPr>
                <w:ilvl w:val="0"/>
                <w:numId w:val="5"/>
              </w:numPr>
              <w:autoSpaceDE/>
              <w:autoSpaceDN/>
              <w:spacing w:line="36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5E7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关注“平安华理”公众微信号，点击安全教育标准化考试栏目。</w:t>
            </w:r>
            <w:r w:rsidRPr="00205E79">
              <w:rPr>
                <w:rFonts w:ascii="Times New Roman" w:eastAsia="仿宋_GB2312" w:hAnsi="Times New Roman" w:cs="Times New Roman"/>
                <w:sz w:val="24"/>
                <w:szCs w:val="24"/>
              </w:rPr>
              <w:t>扫码或在</w:t>
            </w:r>
            <w:r w:rsidRPr="00205E7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手机</w:t>
            </w:r>
            <w:r w:rsidRPr="00205E79">
              <w:rPr>
                <w:rFonts w:ascii="Times New Roman" w:eastAsia="仿宋_GB2312" w:hAnsi="Times New Roman" w:cs="Times New Roman"/>
                <w:sz w:val="24"/>
                <w:szCs w:val="24"/>
              </w:rPr>
              <w:t>应用市场搜索下载</w:t>
            </w:r>
            <w:r w:rsidRPr="00205E7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</w:t>
            </w:r>
            <w:r w:rsidRPr="00205E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学习通</w:t>
            </w:r>
            <w:r w:rsidRPr="00205E7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205E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App</w:t>
            </w:r>
            <w:r w:rsidRPr="00205E79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  <w:p w14:paraId="10944FF8" w14:textId="0224AB1A" w:rsidR="008060B9" w:rsidRDefault="00DD6334" w:rsidP="00DD6334">
            <w:pPr>
              <w:numPr>
                <w:ilvl w:val="0"/>
                <w:numId w:val="5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登录。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选择“新用户注册”——完善信息（请完整填写学校、学号、姓名信息）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232" w:type="pct"/>
            <w:vMerge w:val="restart"/>
            <w:vAlign w:val="center"/>
          </w:tcPr>
          <w:p w14:paraId="5A7658CF" w14:textId="4373C9ED" w:rsidR="008060B9" w:rsidRDefault="00DD6334" w:rsidP="00DD6334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748E78F" wp14:editId="683B3BD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-876300</wp:posOffset>
                  </wp:positionV>
                  <wp:extent cx="1250950" cy="1250950"/>
                  <wp:effectExtent l="0" t="0" r="6350" b="6350"/>
                  <wp:wrapSquare wrapText="bothSides"/>
                  <wp:docPr id="1460345082" name="图片 1460345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60B9" w14:paraId="70B318FC" w14:textId="77777777">
        <w:trPr>
          <w:trHeight w:val="429"/>
        </w:trPr>
        <w:tc>
          <w:tcPr>
            <w:tcW w:w="268" w:type="pct"/>
            <w:vAlign w:val="center"/>
          </w:tcPr>
          <w:p w14:paraId="0C09A027" w14:textId="77777777" w:rsidR="008060B9" w:rsidRDefault="008060B9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851A772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学</w:t>
            </w:r>
          </w:p>
          <w:p w14:paraId="1F91B1DC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习</w:t>
            </w:r>
          </w:p>
          <w:p w14:paraId="3360F88C" w14:textId="77777777" w:rsidR="008060B9" w:rsidRDefault="008060B9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9" w:type="pct"/>
            <w:vAlign w:val="center"/>
          </w:tcPr>
          <w:p w14:paraId="2A2BF278" w14:textId="77777777" w:rsidR="008060B9" w:rsidRDefault="00000000">
            <w:pPr>
              <w:numPr>
                <w:ilvl w:val="0"/>
                <w:numId w:val="6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在首页右上角输入邀请码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shsaqjy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可查看学习、考试要求。</w:t>
            </w:r>
          </w:p>
          <w:p w14:paraId="7301B6BD" w14:textId="77777777" w:rsidR="008060B9" w:rsidRDefault="00000000">
            <w:pPr>
              <w:numPr>
                <w:ilvl w:val="0"/>
                <w:numId w:val="6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点击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我的任务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，进入课程学习页面，在章节里点击章节名称进入该章节任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>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Hans"/>
              </w:rPr>
              <w:t>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学习页面。</w:t>
            </w:r>
          </w:p>
          <w:p w14:paraId="23CC6600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或者直接点击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【我】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【课程】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进入，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即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可看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到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上海市大学生安全教育课程，点击课程名称进入课程学习界面。</w:t>
            </w:r>
          </w:p>
        </w:tc>
        <w:tc>
          <w:tcPr>
            <w:tcW w:w="1232" w:type="pct"/>
            <w:vMerge/>
            <w:vAlign w:val="center"/>
          </w:tcPr>
          <w:p w14:paraId="7371D2DB" w14:textId="77777777" w:rsidR="008060B9" w:rsidRDefault="008060B9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60B9" w14:paraId="36E02FEF" w14:textId="77777777">
        <w:trPr>
          <w:trHeight w:val="1978"/>
        </w:trPr>
        <w:tc>
          <w:tcPr>
            <w:tcW w:w="268" w:type="pct"/>
            <w:vAlign w:val="center"/>
          </w:tcPr>
          <w:p w14:paraId="21D27E73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考试</w:t>
            </w:r>
          </w:p>
        </w:tc>
        <w:tc>
          <w:tcPr>
            <w:tcW w:w="4731" w:type="pct"/>
            <w:gridSpan w:val="2"/>
            <w:vAlign w:val="center"/>
          </w:tcPr>
          <w:p w14:paraId="2349C1D8" w14:textId="77777777" w:rsidR="008060B9" w:rsidRDefault="00000000">
            <w:pPr>
              <w:numPr>
                <w:ilvl w:val="0"/>
                <w:numId w:val="7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模拟考试。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en-US"/>
              </w:rPr>
              <w:t>必修和选修课程任务点学习结束后，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点击课程章节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模拟考试一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模拟考试二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，可进入模拟考试页面。</w:t>
            </w:r>
          </w:p>
          <w:p w14:paraId="5F9E3A8F" w14:textId="77777777" w:rsidR="008060B9" w:rsidRDefault="00000000">
            <w:pPr>
              <w:numPr>
                <w:ilvl w:val="0"/>
                <w:numId w:val="7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正式考试。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完成在线学习要求并通过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次模拟考试后，可直接进行。点击课程空间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任务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。点击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作业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考试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点击顶端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考试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，即可看到试卷。</w:t>
            </w:r>
          </w:p>
          <w:p w14:paraId="5439578A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60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分及以上为通过，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90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分及以上为优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秀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学生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即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可在主页下载打印证书。</w:t>
            </w:r>
          </w:p>
        </w:tc>
      </w:tr>
      <w:tr w:rsidR="008060B9" w14:paraId="49B495D2" w14:textId="77777777">
        <w:trPr>
          <w:trHeight w:val="868"/>
        </w:trPr>
        <w:tc>
          <w:tcPr>
            <w:tcW w:w="268" w:type="pct"/>
            <w:vAlign w:val="center"/>
          </w:tcPr>
          <w:p w14:paraId="519BC5C1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补考</w:t>
            </w:r>
          </w:p>
        </w:tc>
        <w:tc>
          <w:tcPr>
            <w:tcW w:w="4731" w:type="pct"/>
            <w:gridSpan w:val="2"/>
            <w:vAlign w:val="center"/>
          </w:tcPr>
          <w:p w14:paraId="5FFE6676" w14:textId="77777777" w:rsidR="008060B9" w:rsidRDefault="00000000">
            <w:pPr>
              <w:numPr>
                <w:ilvl w:val="0"/>
                <w:numId w:val="8"/>
              </w:numPr>
              <w:autoSpaceDE/>
              <w:autoSpaceDN/>
              <w:spacing w:line="300" w:lineRule="exact"/>
              <w:ind w:left="0" w:firstLine="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考试未通过，系统显示不及格则可以立即点击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重考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  <w:t>，重新进行考试。</w:t>
            </w:r>
          </w:p>
          <w:p w14:paraId="3DADA58B" w14:textId="77777777" w:rsidR="008060B9" w:rsidRDefault="00000000">
            <w:pPr>
              <w:autoSpaceDE/>
              <w:autoSpaceDN/>
              <w:spacing w:line="30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补考有且仅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一次机会。补考成绩</w:t>
            </w:r>
            <w:r>
              <w:rPr>
                <w:rFonts w:ascii="Times New Roman" w:eastAsia="仿宋_GB2312" w:hAnsi="Times New Roman" w:cs="Times New Roman" w:hint="eastAsia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  <w:lang w:val="en-US"/>
              </w:rPr>
              <w:t>的学生需要登录电脑端在主页下载打印证书。</w:t>
            </w:r>
          </w:p>
        </w:tc>
      </w:tr>
    </w:tbl>
    <w:p w14:paraId="2FE46857" w14:textId="77777777" w:rsidR="008060B9" w:rsidRDefault="008060B9">
      <w:pPr>
        <w:rPr>
          <w:rFonts w:hint="eastAsia"/>
        </w:rPr>
      </w:pPr>
    </w:p>
    <w:sectPr w:rsidR="008060B9">
      <w:pgSz w:w="11910" w:h="16840"/>
      <w:pgMar w:top="720" w:right="720" w:bottom="720" w:left="720" w:header="567" w:footer="56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55C6" w14:textId="77777777" w:rsidR="006E2AD8" w:rsidRDefault="006E2AD8" w:rsidP="009D5680">
      <w:pPr>
        <w:rPr>
          <w:rFonts w:hint="eastAsia"/>
        </w:rPr>
      </w:pPr>
      <w:r>
        <w:separator/>
      </w:r>
    </w:p>
  </w:endnote>
  <w:endnote w:type="continuationSeparator" w:id="0">
    <w:p w14:paraId="25DAA87D" w14:textId="77777777" w:rsidR="006E2AD8" w:rsidRDefault="006E2AD8" w:rsidP="009D56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B203" w14:textId="77777777" w:rsidR="006E2AD8" w:rsidRDefault="006E2AD8" w:rsidP="009D5680">
      <w:pPr>
        <w:rPr>
          <w:rFonts w:hint="eastAsia"/>
        </w:rPr>
      </w:pPr>
      <w:r>
        <w:separator/>
      </w:r>
    </w:p>
  </w:footnote>
  <w:footnote w:type="continuationSeparator" w:id="0">
    <w:p w14:paraId="42344B22" w14:textId="77777777" w:rsidR="006E2AD8" w:rsidRDefault="006E2AD8" w:rsidP="009D56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E306B1"/>
    <w:multiLevelType w:val="singleLevel"/>
    <w:tmpl w:val="ADE306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A6D765F"/>
    <w:multiLevelType w:val="singleLevel"/>
    <w:tmpl w:val="BA6D765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A4A0CBF"/>
    <w:multiLevelType w:val="singleLevel"/>
    <w:tmpl w:val="CA4A0CB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9EBBAB5"/>
    <w:multiLevelType w:val="singleLevel"/>
    <w:tmpl w:val="F9EBBA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27602A89"/>
    <w:multiLevelType w:val="singleLevel"/>
    <w:tmpl w:val="27602A8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FAACCCA"/>
    <w:multiLevelType w:val="singleLevel"/>
    <w:tmpl w:val="2FAACC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019B960"/>
    <w:multiLevelType w:val="singleLevel"/>
    <w:tmpl w:val="5019B9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A2E3E34"/>
    <w:multiLevelType w:val="singleLevel"/>
    <w:tmpl w:val="5A2E3E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662048243">
    <w:abstractNumId w:val="7"/>
  </w:num>
  <w:num w:numId="2" w16cid:durableId="606154443">
    <w:abstractNumId w:val="2"/>
  </w:num>
  <w:num w:numId="3" w16cid:durableId="1766420384">
    <w:abstractNumId w:val="1"/>
  </w:num>
  <w:num w:numId="4" w16cid:durableId="2050566640">
    <w:abstractNumId w:val="5"/>
  </w:num>
  <w:num w:numId="5" w16cid:durableId="1835023236">
    <w:abstractNumId w:val="3"/>
  </w:num>
  <w:num w:numId="6" w16cid:durableId="1707219967">
    <w:abstractNumId w:val="4"/>
  </w:num>
  <w:num w:numId="7" w16cid:durableId="1328288983">
    <w:abstractNumId w:val="0"/>
  </w:num>
  <w:num w:numId="8" w16cid:durableId="962148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g2ZmNhOGNkNmI5NzIzMzNmOTlhYTE4Y2VkYWE3MjQifQ=="/>
  </w:docVars>
  <w:rsids>
    <w:rsidRoot w:val="5F77B367"/>
    <w:rsid w:val="00041FD1"/>
    <w:rsid w:val="003519B5"/>
    <w:rsid w:val="006E2AD8"/>
    <w:rsid w:val="008060B9"/>
    <w:rsid w:val="009D5680"/>
    <w:rsid w:val="00AA4F37"/>
    <w:rsid w:val="00B7710B"/>
    <w:rsid w:val="00DD6334"/>
    <w:rsid w:val="00ED5AA5"/>
    <w:rsid w:val="0EE51782"/>
    <w:rsid w:val="13877B25"/>
    <w:rsid w:val="15000689"/>
    <w:rsid w:val="163A5A58"/>
    <w:rsid w:val="1FBC6192"/>
    <w:rsid w:val="1FF540F7"/>
    <w:rsid w:val="247C3558"/>
    <w:rsid w:val="25CA64F4"/>
    <w:rsid w:val="2C404010"/>
    <w:rsid w:val="43FD1B94"/>
    <w:rsid w:val="5F77B367"/>
    <w:rsid w:val="6EBD0F52"/>
    <w:rsid w:val="7C9A7858"/>
    <w:rsid w:val="7FA62B92"/>
    <w:rsid w:val="FBEFD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4892E6"/>
  <w15:docId w15:val="{07A3BEBE-1836-47D4-A87D-6717D0A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601</Characters>
  <Application>Microsoft Office Word</Application>
  <DocSecurity>0</DocSecurity>
  <Lines>35</Lines>
  <Paragraphs>39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hssiphone</dc:creator>
  <cp:lastModifiedBy>德君 高</cp:lastModifiedBy>
  <cp:revision>5</cp:revision>
  <dcterms:created xsi:type="dcterms:W3CDTF">2023-01-13T17:13:00Z</dcterms:created>
  <dcterms:modified xsi:type="dcterms:W3CDTF">2026-03-09T07:50:00Z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C774041C2F0A43C58565921632FAE901_12</vt:lpwstr>
  </property>
  <property fmtid="{D5CDD505-2E9C-101B-9397-08002B2CF9AE}" pid="4" name="KSOTemplateDocerSaveRecord">
    <vt:lpwstr>eyJoZGlkIjoiNTg2ZmNhOGNkNmI5NzIzMzNmOTlhYTE4Y2VkYWE3MjQiLCJ1c2VySWQiOiIzNDAxMTY5NDEifQ==</vt:lpwstr>
  </property>
</Properties>
</file>